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color w:val="000000" w:themeColor="text1"/>
          <w:sz w:val="100"/>
          <w:szCs w:val="100"/>
        </w:rPr>
      </w:pPr>
    </w:p>
    <w:p>
      <w:pPr>
        <w:rPr>
          <w:b/>
          <w:color w:val="000000" w:themeColor="text1"/>
          <w:sz w:val="100"/>
          <w:szCs w:val="100"/>
        </w:rPr>
      </w:pPr>
    </w:p>
    <w:p>
      <w:pPr>
        <w:jc w:val="center"/>
        <w:rPr>
          <w:b/>
          <w:color w:val="000000" w:themeColor="text1"/>
          <w:sz w:val="100"/>
          <w:szCs w:val="100"/>
        </w:rPr>
      </w:pPr>
      <w:r>
        <w:rPr>
          <w:rFonts w:hint="eastAsia"/>
          <w:b/>
          <w:color w:val="000000" w:themeColor="text1"/>
          <w:sz w:val="100"/>
          <w:szCs w:val="100"/>
        </w:rPr>
        <w:t>检</w:t>
      </w:r>
      <w:r>
        <w:rPr>
          <w:b/>
          <w:color w:val="000000" w:themeColor="text1"/>
          <w:sz w:val="100"/>
          <w:szCs w:val="100"/>
        </w:rPr>
        <w:t xml:space="preserve">  </w:t>
      </w:r>
      <w:r>
        <w:rPr>
          <w:rFonts w:hint="eastAsia"/>
          <w:b/>
          <w:color w:val="000000" w:themeColor="text1"/>
          <w:sz w:val="100"/>
          <w:szCs w:val="100"/>
        </w:rPr>
        <w:t>测</w:t>
      </w:r>
      <w:r>
        <w:rPr>
          <w:b/>
          <w:color w:val="000000" w:themeColor="text1"/>
          <w:sz w:val="100"/>
          <w:szCs w:val="100"/>
        </w:rPr>
        <w:t xml:space="preserve">  </w:t>
      </w:r>
      <w:r>
        <w:rPr>
          <w:rFonts w:hint="eastAsia"/>
          <w:b/>
          <w:color w:val="000000" w:themeColor="text1"/>
          <w:sz w:val="100"/>
          <w:szCs w:val="100"/>
        </w:rPr>
        <w:t>报</w:t>
      </w:r>
      <w:r>
        <w:rPr>
          <w:b/>
          <w:color w:val="000000" w:themeColor="text1"/>
          <w:sz w:val="100"/>
          <w:szCs w:val="100"/>
        </w:rPr>
        <w:t xml:space="preserve">  </w:t>
      </w:r>
      <w:r>
        <w:rPr>
          <w:rFonts w:hint="eastAsia"/>
          <w:b/>
          <w:color w:val="000000" w:themeColor="text1"/>
          <w:sz w:val="100"/>
          <w:szCs w:val="100"/>
        </w:rPr>
        <w:t>告</w:t>
      </w:r>
    </w:p>
    <w:p>
      <w:pPr>
        <w:rPr>
          <w:color w:val="000000" w:themeColor="text1"/>
          <w:sz w:val="28"/>
          <w:szCs w:val="28"/>
        </w:rPr>
      </w:pPr>
    </w:p>
    <w:p>
      <w:pPr>
        <w:jc w:val="center"/>
        <w:rPr>
          <w:rFonts w:hint="default" w:eastAsia="宋体"/>
          <w:b/>
          <w:color w:val="000000" w:themeColor="text1"/>
          <w:sz w:val="32"/>
          <w:szCs w:val="32"/>
          <w:lang w:val="en-US" w:eastAsia="zh-CN"/>
        </w:rPr>
      </w:pPr>
      <w:r>
        <w:rPr>
          <w:rFonts w:hint="eastAsia"/>
          <w:b/>
          <w:color w:val="000000" w:themeColor="text1"/>
          <w:sz w:val="28"/>
          <w:szCs w:val="28"/>
        </w:rPr>
        <w:t>报告编号：JCBG</w:t>
      </w:r>
      <w:r>
        <w:rPr>
          <w:rFonts w:hint="eastAsia"/>
          <w:b/>
          <w:color w:val="000000" w:themeColor="text1"/>
          <w:sz w:val="28"/>
          <w:szCs w:val="28"/>
          <w:lang w:val="en-US" w:eastAsia="zh-CN"/>
        </w:rPr>
        <w:t>20220620010</w:t>
      </w:r>
    </w:p>
    <w:p>
      <w:pPr>
        <w:spacing w:line="360" w:lineRule="auto"/>
        <w:rPr>
          <w:b/>
          <w:color w:val="000000" w:themeColor="text1"/>
          <w:sz w:val="32"/>
          <w:szCs w:val="32"/>
        </w:rPr>
      </w:pPr>
    </w:p>
    <w:p>
      <w:pPr>
        <w:rPr>
          <w:b/>
          <w:color w:val="000000" w:themeColor="text1"/>
          <w:sz w:val="32"/>
          <w:szCs w:val="32"/>
        </w:rPr>
      </w:pPr>
    </w:p>
    <w:p>
      <w:pPr>
        <w:spacing w:line="360" w:lineRule="auto"/>
        <w:rPr>
          <w:b/>
          <w:color w:val="000000" w:themeColor="text1"/>
          <w:sz w:val="32"/>
          <w:szCs w:val="32"/>
        </w:rPr>
      </w:pPr>
    </w:p>
    <w:p>
      <w:pPr>
        <w:spacing w:line="360" w:lineRule="auto"/>
        <w:ind w:firstLine="1285" w:firstLineChars="400"/>
        <w:rPr>
          <w:rFonts w:hint="default" w:eastAsia="宋体"/>
          <w:sz w:val="32"/>
          <w:szCs w:val="32"/>
          <w:u w:val="single"/>
          <w:lang w:val="en-US" w:eastAsia="zh-CN"/>
        </w:rPr>
      </w:pPr>
      <w:r>
        <w:rPr>
          <w:b/>
          <w:color w:val="000000" w:themeColor="text1"/>
          <w:sz w:val="32"/>
          <w:szCs w:val="32"/>
        </w:rPr>
        <w:t>项目名称:</w:t>
      </w:r>
      <w:r>
        <w:rPr>
          <w:rFonts w:hint="eastAsia"/>
          <w:b/>
          <w:color w:val="000000" w:themeColor="text1"/>
          <w:sz w:val="32"/>
          <w:szCs w:val="32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/>
          <w:sz w:val="32"/>
          <w:szCs w:val="32"/>
          <w:u w:val="single"/>
          <w:lang w:eastAsia="zh-CN"/>
        </w:rPr>
        <w:t>吉林市吉化北方松龙化工有限公司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</w:t>
      </w:r>
    </w:p>
    <w:p>
      <w:pPr>
        <w:spacing w:line="360" w:lineRule="auto"/>
        <w:ind w:firstLine="2880" w:firstLineChars="90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  <w:u w:val="single"/>
        </w:rPr>
        <w:t xml:space="preserve">    土壤及</w:t>
      </w:r>
      <w:r>
        <w:rPr>
          <w:sz w:val="32"/>
          <w:szCs w:val="32"/>
          <w:u w:val="single"/>
        </w:rPr>
        <w:t>地下水环境自行监测</w:t>
      </w:r>
      <w:r>
        <w:rPr>
          <w:rFonts w:hint="eastAsia"/>
          <w:sz w:val="32"/>
          <w:szCs w:val="32"/>
          <w:u w:val="single"/>
        </w:rPr>
        <w:t xml:space="preserve">    </w:t>
      </w:r>
    </w:p>
    <w:p>
      <w:pPr>
        <w:spacing w:line="360" w:lineRule="auto"/>
        <w:ind w:firstLine="1269" w:firstLineChars="395"/>
        <w:jc w:val="left"/>
        <w:rPr>
          <w:rFonts w:hint="eastAsia" w:eastAsia="宋体"/>
          <w:sz w:val="32"/>
          <w:szCs w:val="32"/>
          <w:u w:val="single"/>
          <w:lang w:eastAsia="zh-CN"/>
        </w:rPr>
      </w:pPr>
      <w:r>
        <w:rPr>
          <w:b/>
          <w:sz w:val="32"/>
          <w:szCs w:val="32"/>
        </w:rPr>
        <w:t>委托单位：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/>
          <w:sz w:val="32"/>
          <w:szCs w:val="32"/>
          <w:u w:val="single"/>
          <w:lang w:eastAsia="zh-CN"/>
        </w:rPr>
        <w:t>吉林市吉化北方松龙化工有限公司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</w:t>
      </w:r>
      <w:bookmarkStart w:id="0" w:name="_GoBack"/>
      <w:bookmarkEnd w:id="0"/>
    </w:p>
    <w:p>
      <w:pPr>
        <w:spacing w:line="360" w:lineRule="auto"/>
        <w:ind w:firstLine="1269" w:firstLineChars="395"/>
        <w:jc w:val="left"/>
        <w:rPr>
          <w:b/>
          <w:color w:val="000000" w:themeColor="text1"/>
          <w:sz w:val="32"/>
          <w:szCs w:val="32"/>
          <w:u w:val="single"/>
        </w:rPr>
      </w:pPr>
      <w:r>
        <w:rPr>
          <w:b/>
          <w:sz w:val="32"/>
          <w:szCs w:val="32"/>
        </w:rPr>
        <w:t>检测类别：</w:t>
      </w:r>
      <w:r>
        <w:rPr>
          <w:sz w:val="32"/>
          <w:szCs w:val="32"/>
          <w:u w:val="single"/>
        </w:rPr>
        <w:t xml:space="preserve">      委    托    检    测       </w:t>
      </w:r>
    </w:p>
    <w:p>
      <w:pPr>
        <w:spacing w:line="360" w:lineRule="auto"/>
        <w:ind w:firstLine="2720" w:firstLineChars="850"/>
        <w:jc w:val="center"/>
        <w:rPr>
          <w:color w:val="000000" w:themeColor="text1"/>
          <w:sz w:val="32"/>
          <w:szCs w:val="32"/>
          <w:u w:val="single"/>
        </w:rPr>
      </w:pPr>
    </w:p>
    <w:p>
      <w:pPr>
        <w:rPr>
          <w:b/>
          <w:color w:val="000000" w:themeColor="text1"/>
          <w:sz w:val="36"/>
          <w:szCs w:val="36"/>
        </w:rPr>
      </w:pPr>
    </w:p>
    <w:p>
      <w:pPr>
        <w:jc w:val="center"/>
        <w:rPr>
          <w:b/>
          <w:color w:val="000000" w:themeColor="text1"/>
          <w:sz w:val="44"/>
          <w:szCs w:val="44"/>
        </w:rPr>
      </w:pPr>
    </w:p>
    <w:p>
      <w:pPr>
        <w:jc w:val="center"/>
        <w:rPr>
          <w:b/>
          <w:color w:val="000000" w:themeColor="text1"/>
          <w:sz w:val="36"/>
          <w:szCs w:val="36"/>
        </w:rPr>
      </w:pPr>
      <w:r>
        <w:rPr>
          <w:rFonts w:hint="eastAsia"/>
          <w:b/>
          <w:color w:val="000000" w:themeColor="text1"/>
          <w:sz w:val="44"/>
          <w:szCs w:val="44"/>
        </w:rPr>
        <w:t>吉</w:t>
      </w:r>
      <w:r>
        <w:rPr>
          <w:b/>
          <w:color w:val="000000" w:themeColor="text1"/>
          <w:sz w:val="44"/>
          <w:szCs w:val="44"/>
        </w:rPr>
        <w:t xml:space="preserve"> </w:t>
      </w:r>
      <w:r>
        <w:rPr>
          <w:rFonts w:hint="eastAsia"/>
          <w:b/>
          <w:color w:val="000000" w:themeColor="text1"/>
          <w:sz w:val="44"/>
          <w:szCs w:val="44"/>
        </w:rPr>
        <w:t>林</w:t>
      </w:r>
      <w:r>
        <w:rPr>
          <w:b/>
          <w:color w:val="000000" w:themeColor="text1"/>
          <w:sz w:val="44"/>
          <w:szCs w:val="44"/>
        </w:rPr>
        <w:t xml:space="preserve"> </w:t>
      </w:r>
      <w:r>
        <w:rPr>
          <w:rFonts w:hint="eastAsia"/>
          <w:b/>
          <w:color w:val="000000" w:themeColor="text1"/>
          <w:sz w:val="44"/>
          <w:szCs w:val="44"/>
        </w:rPr>
        <w:t>市</w:t>
      </w:r>
      <w:r>
        <w:rPr>
          <w:b/>
          <w:color w:val="000000" w:themeColor="text1"/>
          <w:sz w:val="44"/>
          <w:szCs w:val="44"/>
        </w:rPr>
        <w:t xml:space="preserve"> </w:t>
      </w:r>
      <w:r>
        <w:rPr>
          <w:rFonts w:hint="eastAsia"/>
          <w:b/>
          <w:color w:val="000000" w:themeColor="text1"/>
          <w:sz w:val="44"/>
          <w:szCs w:val="44"/>
        </w:rPr>
        <w:t>吉</w:t>
      </w:r>
      <w:r>
        <w:rPr>
          <w:b/>
          <w:color w:val="000000" w:themeColor="text1"/>
          <w:sz w:val="44"/>
          <w:szCs w:val="44"/>
        </w:rPr>
        <w:t xml:space="preserve"> </w:t>
      </w:r>
      <w:r>
        <w:rPr>
          <w:rFonts w:hint="eastAsia"/>
          <w:b/>
          <w:color w:val="000000" w:themeColor="text1"/>
          <w:sz w:val="44"/>
          <w:szCs w:val="44"/>
        </w:rPr>
        <w:t>科</w:t>
      </w:r>
      <w:r>
        <w:rPr>
          <w:b/>
          <w:color w:val="000000" w:themeColor="text1"/>
          <w:sz w:val="44"/>
          <w:szCs w:val="44"/>
        </w:rPr>
        <w:t xml:space="preserve"> </w:t>
      </w:r>
      <w:r>
        <w:rPr>
          <w:rFonts w:hint="eastAsia"/>
          <w:b/>
          <w:color w:val="000000" w:themeColor="text1"/>
          <w:sz w:val="44"/>
          <w:szCs w:val="44"/>
        </w:rPr>
        <w:t>检</w:t>
      </w:r>
      <w:r>
        <w:rPr>
          <w:b/>
          <w:color w:val="000000" w:themeColor="text1"/>
          <w:sz w:val="44"/>
          <w:szCs w:val="44"/>
        </w:rPr>
        <w:t xml:space="preserve"> </w:t>
      </w:r>
      <w:r>
        <w:rPr>
          <w:rFonts w:hint="eastAsia"/>
          <w:b/>
          <w:color w:val="000000" w:themeColor="text1"/>
          <w:sz w:val="44"/>
          <w:szCs w:val="44"/>
        </w:rPr>
        <w:t>测</w:t>
      </w:r>
      <w:r>
        <w:rPr>
          <w:b/>
          <w:color w:val="000000" w:themeColor="text1"/>
          <w:sz w:val="44"/>
          <w:szCs w:val="44"/>
        </w:rPr>
        <w:t xml:space="preserve"> </w:t>
      </w:r>
      <w:r>
        <w:rPr>
          <w:rFonts w:hint="eastAsia"/>
          <w:b/>
          <w:color w:val="000000" w:themeColor="text1"/>
          <w:sz w:val="44"/>
          <w:szCs w:val="44"/>
        </w:rPr>
        <w:t>技</w:t>
      </w:r>
      <w:r>
        <w:rPr>
          <w:b/>
          <w:color w:val="000000" w:themeColor="text1"/>
          <w:sz w:val="44"/>
          <w:szCs w:val="44"/>
        </w:rPr>
        <w:t xml:space="preserve"> </w:t>
      </w:r>
      <w:r>
        <w:rPr>
          <w:rFonts w:hint="eastAsia"/>
          <w:b/>
          <w:color w:val="000000" w:themeColor="text1"/>
          <w:sz w:val="44"/>
          <w:szCs w:val="44"/>
        </w:rPr>
        <w:t>术</w:t>
      </w:r>
      <w:r>
        <w:rPr>
          <w:b/>
          <w:color w:val="000000" w:themeColor="text1"/>
          <w:sz w:val="44"/>
          <w:szCs w:val="44"/>
        </w:rPr>
        <w:t xml:space="preserve"> </w:t>
      </w:r>
      <w:r>
        <w:rPr>
          <w:rFonts w:hint="eastAsia"/>
          <w:b/>
          <w:color w:val="000000" w:themeColor="text1"/>
          <w:sz w:val="44"/>
          <w:szCs w:val="44"/>
        </w:rPr>
        <w:t>有</w:t>
      </w:r>
      <w:r>
        <w:rPr>
          <w:b/>
          <w:color w:val="000000" w:themeColor="text1"/>
          <w:sz w:val="44"/>
          <w:szCs w:val="44"/>
        </w:rPr>
        <w:t xml:space="preserve"> </w:t>
      </w:r>
      <w:r>
        <w:rPr>
          <w:rFonts w:hint="eastAsia"/>
          <w:b/>
          <w:color w:val="000000" w:themeColor="text1"/>
          <w:sz w:val="44"/>
          <w:szCs w:val="44"/>
        </w:rPr>
        <w:t>限</w:t>
      </w:r>
      <w:r>
        <w:rPr>
          <w:b/>
          <w:color w:val="000000" w:themeColor="text1"/>
          <w:sz w:val="44"/>
          <w:szCs w:val="44"/>
        </w:rPr>
        <w:t xml:space="preserve"> </w:t>
      </w:r>
      <w:r>
        <w:rPr>
          <w:rFonts w:hint="eastAsia"/>
          <w:b/>
          <w:color w:val="000000" w:themeColor="text1"/>
          <w:sz w:val="44"/>
          <w:szCs w:val="44"/>
        </w:rPr>
        <w:t>公</w:t>
      </w:r>
      <w:r>
        <w:rPr>
          <w:b/>
          <w:color w:val="000000" w:themeColor="text1"/>
          <w:sz w:val="44"/>
          <w:szCs w:val="44"/>
        </w:rPr>
        <w:t xml:space="preserve"> </w:t>
      </w:r>
      <w:r>
        <w:rPr>
          <w:rFonts w:hint="eastAsia"/>
          <w:b/>
          <w:color w:val="000000" w:themeColor="text1"/>
          <w:sz w:val="44"/>
          <w:szCs w:val="44"/>
        </w:rPr>
        <w:t>司</w:t>
      </w:r>
    </w:p>
    <w:p>
      <w:pPr>
        <w:jc w:val="center"/>
        <w:outlineLvl w:val="0"/>
        <w:rPr>
          <w:b/>
          <w:color w:val="000000" w:themeColor="text1"/>
          <w:sz w:val="32"/>
          <w:szCs w:val="32"/>
        </w:rPr>
      </w:pPr>
    </w:p>
    <w:p>
      <w:pPr>
        <w:jc w:val="center"/>
        <w:outlineLvl w:val="0"/>
        <w:rPr>
          <w:b/>
          <w:bCs/>
          <w:color w:val="000000" w:themeColor="text1"/>
          <w:sz w:val="32"/>
          <w:szCs w:val="32"/>
          <w:u w:val="single"/>
        </w:rPr>
      </w:pPr>
      <w:r>
        <w:rPr>
          <w:b/>
          <w:color w:val="000000" w:themeColor="text1"/>
          <w:sz w:val="32"/>
          <w:szCs w:val="32"/>
        </w:rPr>
        <w:t>报告日期: 二0二</w:t>
      </w:r>
      <w:r>
        <w:rPr>
          <w:rFonts w:hint="eastAsia"/>
          <w:b/>
          <w:color w:val="000000" w:themeColor="text1"/>
          <w:sz w:val="32"/>
          <w:szCs w:val="32"/>
          <w:lang w:eastAsia="zh-CN"/>
        </w:rPr>
        <w:t>二</w:t>
      </w:r>
      <w:r>
        <w:rPr>
          <w:rFonts w:hint="eastAsia"/>
          <w:b/>
          <w:color w:val="000000" w:themeColor="text1"/>
          <w:sz w:val="32"/>
          <w:szCs w:val="32"/>
        </w:rPr>
        <w:t>年</w:t>
      </w:r>
      <w:r>
        <w:rPr>
          <w:rFonts w:hint="eastAsia"/>
          <w:b/>
          <w:color w:val="000000" w:themeColor="text1"/>
          <w:sz w:val="32"/>
          <w:szCs w:val="32"/>
          <w:lang w:eastAsia="zh-CN"/>
        </w:rPr>
        <w:t>六</w:t>
      </w:r>
      <w:r>
        <w:rPr>
          <w:b/>
          <w:color w:val="auto"/>
          <w:sz w:val="32"/>
          <w:szCs w:val="32"/>
        </w:rPr>
        <w:t>月</w:t>
      </w:r>
      <w:r>
        <w:rPr>
          <w:rFonts w:hint="eastAsia"/>
          <w:b/>
          <w:color w:val="auto"/>
          <w:sz w:val="32"/>
          <w:szCs w:val="32"/>
          <w:lang w:eastAsia="zh-CN"/>
        </w:rPr>
        <w:t>二十</w:t>
      </w:r>
      <w:r>
        <w:rPr>
          <w:b/>
          <w:color w:val="auto"/>
          <w:sz w:val="32"/>
          <w:szCs w:val="32"/>
        </w:rPr>
        <w:t>日</w:t>
      </w:r>
    </w:p>
    <w:p>
      <w:pPr>
        <w:jc w:val="center"/>
        <w:rPr>
          <w:b/>
          <w:color w:val="000000" w:themeColor="text1"/>
          <w:sz w:val="32"/>
          <w:szCs w:val="32"/>
        </w:rPr>
      </w:pPr>
    </w:p>
    <w:p>
      <w:pPr>
        <w:jc w:val="center"/>
        <w:rPr>
          <w:b/>
          <w:color w:val="000000" w:themeColor="text1"/>
          <w:sz w:val="32"/>
          <w:szCs w:val="32"/>
        </w:rPr>
        <w:sectPr>
          <w:headerReference r:id="rId3" w:type="default"/>
          <w:pgSz w:w="11906" w:h="16838"/>
          <w:pgMar w:top="1418" w:right="1134" w:bottom="1134" w:left="1418" w:header="851" w:footer="992" w:gutter="0"/>
          <w:cols w:space="720" w:num="1"/>
          <w:docGrid w:type="lines" w:linePitch="312" w:charSpace="0"/>
        </w:sectPr>
      </w:pPr>
    </w:p>
    <w:p>
      <w:pPr>
        <w:rPr>
          <w:b/>
          <w:color w:val="000000" w:themeColor="text1"/>
          <w:sz w:val="32"/>
          <w:szCs w:val="32"/>
        </w:rPr>
      </w:pPr>
    </w:p>
    <w:p>
      <w:pPr>
        <w:rPr>
          <w:b/>
          <w:color w:val="000000" w:themeColor="text1"/>
          <w:sz w:val="32"/>
          <w:szCs w:val="32"/>
        </w:rPr>
      </w:pPr>
    </w:p>
    <w:p>
      <w:pPr>
        <w:jc w:val="center"/>
        <w:rPr>
          <w:b/>
          <w:color w:val="000000" w:themeColor="text1"/>
          <w:sz w:val="32"/>
          <w:szCs w:val="32"/>
        </w:rPr>
      </w:pPr>
      <w:r>
        <w:rPr>
          <w:rFonts w:hint="eastAsia"/>
          <w:b/>
          <w:color w:val="000000" w:themeColor="text1"/>
          <w:sz w:val="32"/>
          <w:szCs w:val="32"/>
        </w:rPr>
        <w:t>注</w:t>
      </w:r>
      <w:r>
        <w:rPr>
          <w:b/>
          <w:color w:val="000000" w:themeColor="text1"/>
          <w:sz w:val="32"/>
          <w:szCs w:val="32"/>
        </w:rPr>
        <w:t xml:space="preserve"> </w:t>
      </w:r>
      <w:r>
        <w:rPr>
          <w:rFonts w:hint="eastAsia"/>
          <w:b/>
          <w:color w:val="000000" w:themeColor="text1"/>
          <w:sz w:val="32"/>
          <w:szCs w:val="32"/>
        </w:rPr>
        <w:t>意</w:t>
      </w:r>
      <w:r>
        <w:rPr>
          <w:b/>
          <w:color w:val="000000" w:themeColor="text1"/>
          <w:sz w:val="32"/>
          <w:szCs w:val="32"/>
        </w:rPr>
        <w:t xml:space="preserve"> </w:t>
      </w:r>
      <w:r>
        <w:rPr>
          <w:rFonts w:hint="eastAsia"/>
          <w:b/>
          <w:color w:val="000000" w:themeColor="text1"/>
          <w:sz w:val="32"/>
          <w:szCs w:val="32"/>
        </w:rPr>
        <w:t>事</w:t>
      </w:r>
      <w:r>
        <w:rPr>
          <w:b/>
          <w:color w:val="000000" w:themeColor="text1"/>
          <w:sz w:val="32"/>
          <w:szCs w:val="32"/>
        </w:rPr>
        <w:t xml:space="preserve"> </w:t>
      </w:r>
      <w:r>
        <w:rPr>
          <w:rFonts w:hint="eastAsia"/>
          <w:b/>
          <w:color w:val="000000" w:themeColor="text1"/>
          <w:sz w:val="32"/>
          <w:szCs w:val="32"/>
        </w:rPr>
        <w:t>项</w:t>
      </w:r>
    </w:p>
    <w:p>
      <w:pPr>
        <w:jc w:val="center"/>
        <w:rPr>
          <w:b/>
          <w:color w:val="000000" w:themeColor="text1"/>
          <w:sz w:val="32"/>
          <w:szCs w:val="32"/>
        </w:rPr>
      </w:pPr>
    </w:p>
    <w:p>
      <w:pPr>
        <w:rPr>
          <w:b/>
          <w:color w:val="000000" w:themeColor="text1"/>
          <w:sz w:val="28"/>
          <w:szCs w:val="28"/>
        </w:rPr>
      </w:pPr>
      <w:r>
        <w:rPr>
          <w:rFonts w:hint="eastAsia"/>
          <w:b/>
          <w:color w:val="000000" w:themeColor="text1"/>
          <w:sz w:val="28"/>
          <w:szCs w:val="28"/>
        </w:rPr>
        <w:t>一、报告无“检验检测专用章”或者检测单位公章无效。</w:t>
      </w:r>
    </w:p>
    <w:p>
      <w:pPr>
        <w:rPr>
          <w:b/>
          <w:color w:val="000000" w:themeColor="text1"/>
          <w:sz w:val="28"/>
          <w:szCs w:val="28"/>
        </w:rPr>
      </w:pPr>
      <w:r>
        <w:rPr>
          <w:rFonts w:hint="eastAsia"/>
          <w:b/>
          <w:color w:val="000000" w:themeColor="text1"/>
          <w:sz w:val="28"/>
          <w:szCs w:val="28"/>
        </w:rPr>
        <w:t>二、复制报告未重新加盖“检验检测专用章”或者检测单位公章无效。</w:t>
      </w:r>
    </w:p>
    <w:p>
      <w:pPr>
        <w:rPr>
          <w:b/>
          <w:color w:val="000000" w:themeColor="text1"/>
          <w:sz w:val="28"/>
          <w:szCs w:val="28"/>
        </w:rPr>
      </w:pPr>
      <w:r>
        <w:rPr>
          <w:rFonts w:hint="eastAsia"/>
          <w:b/>
          <w:color w:val="000000" w:themeColor="text1"/>
          <w:sz w:val="28"/>
          <w:szCs w:val="28"/>
        </w:rPr>
        <w:t>三、报告无编制人、审核人、批准人签字作无效处理。</w:t>
      </w:r>
    </w:p>
    <w:p>
      <w:pPr>
        <w:rPr>
          <w:b/>
          <w:color w:val="000000" w:themeColor="text1"/>
          <w:sz w:val="28"/>
          <w:szCs w:val="28"/>
        </w:rPr>
      </w:pPr>
      <w:r>
        <w:rPr>
          <w:rFonts w:hint="eastAsia"/>
          <w:b/>
          <w:color w:val="000000" w:themeColor="text1"/>
          <w:sz w:val="28"/>
          <w:szCs w:val="28"/>
        </w:rPr>
        <w:t>四、报告涂改无效。</w:t>
      </w:r>
    </w:p>
    <w:p>
      <w:pPr>
        <w:rPr>
          <w:b/>
          <w:color w:val="000000" w:themeColor="text1"/>
          <w:sz w:val="28"/>
          <w:szCs w:val="28"/>
        </w:rPr>
      </w:pPr>
      <w:r>
        <w:rPr>
          <w:rFonts w:hint="eastAsia"/>
          <w:b/>
          <w:color w:val="000000" w:themeColor="text1"/>
          <w:sz w:val="28"/>
          <w:szCs w:val="28"/>
        </w:rPr>
        <w:t>五、对检测报告若有异议，应于收到报告之日起十五日内向检测单位提出，逾期不予受理。</w:t>
      </w:r>
    </w:p>
    <w:p>
      <w:pPr>
        <w:rPr>
          <w:b/>
          <w:color w:val="000000" w:themeColor="text1"/>
          <w:sz w:val="28"/>
          <w:szCs w:val="28"/>
        </w:rPr>
      </w:pPr>
      <w:r>
        <w:rPr>
          <w:rFonts w:hint="eastAsia"/>
          <w:b/>
          <w:color w:val="000000" w:themeColor="text1"/>
          <w:sz w:val="28"/>
          <w:szCs w:val="28"/>
        </w:rPr>
        <w:t>六、由委托方自行采集的样品，仅对送检样品的检测数据负责，不对样品来源负责。</w:t>
      </w:r>
    </w:p>
    <w:p>
      <w:pPr>
        <w:rPr>
          <w:b/>
          <w:color w:val="000000" w:themeColor="text1"/>
          <w:sz w:val="28"/>
          <w:szCs w:val="28"/>
        </w:rPr>
      </w:pPr>
    </w:p>
    <w:p>
      <w:pPr>
        <w:rPr>
          <w:b/>
          <w:color w:val="000000" w:themeColor="text1"/>
          <w:sz w:val="28"/>
          <w:szCs w:val="28"/>
        </w:rPr>
      </w:pPr>
    </w:p>
    <w:p>
      <w:pPr>
        <w:rPr>
          <w:b/>
          <w:color w:val="000000" w:themeColor="text1"/>
          <w:sz w:val="28"/>
          <w:szCs w:val="28"/>
        </w:rPr>
      </w:pPr>
    </w:p>
    <w:p>
      <w:pPr>
        <w:rPr>
          <w:b/>
          <w:color w:val="000000" w:themeColor="text1"/>
          <w:sz w:val="28"/>
          <w:szCs w:val="28"/>
        </w:rPr>
      </w:pPr>
      <w:r>
        <w:rPr>
          <w:rFonts w:hint="eastAsia"/>
          <w:b/>
          <w:color w:val="000000" w:themeColor="text1"/>
          <w:sz w:val="28"/>
          <w:szCs w:val="28"/>
        </w:rPr>
        <w:t>地址：吉林省吉林市高新区深圳街91号松白工业园8号厂房</w:t>
      </w:r>
    </w:p>
    <w:p>
      <w:pPr>
        <w:rPr>
          <w:b/>
          <w:color w:val="000000" w:themeColor="text1"/>
          <w:sz w:val="28"/>
          <w:szCs w:val="28"/>
        </w:rPr>
      </w:pPr>
      <w:r>
        <w:rPr>
          <w:rFonts w:hint="eastAsia"/>
          <w:b/>
          <w:color w:val="000000" w:themeColor="text1"/>
          <w:sz w:val="28"/>
          <w:szCs w:val="28"/>
        </w:rPr>
        <w:t>电话：</w:t>
      </w:r>
      <w:r>
        <w:rPr>
          <w:b/>
          <w:color w:val="000000" w:themeColor="text1"/>
          <w:sz w:val="28"/>
          <w:szCs w:val="28"/>
        </w:rPr>
        <w:t>0432-64655572</w:t>
      </w:r>
    </w:p>
    <w:p>
      <w:pPr>
        <w:rPr>
          <w:b/>
          <w:color w:val="000000" w:themeColor="text1"/>
          <w:sz w:val="28"/>
          <w:szCs w:val="28"/>
        </w:rPr>
      </w:pPr>
      <w:r>
        <w:rPr>
          <w:rFonts w:hint="eastAsia"/>
          <w:b/>
          <w:color w:val="000000" w:themeColor="text1"/>
          <w:sz w:val="28"/>
          <w:szCs w:val="28"/>
        </w:rPr>
        <w:t>传真：</w:t>
      </w:r>
      <w:r>
        <w:rPr>
          <w:b/>
          <w:color w:val="000000" w:themeColor="text1"/>
          <w:sz w:val="28"/>
          <w:szCs w:val="28"/>
        </w:rPr>
        <w:t>0432-6</w:t>
      </w:r>
      <w:r>
        <w:rPr>
          <w:rFonts w:hint="eastAsia"/>
          <w:b/>
          <w:color w:val="000000" w:themeColor="text1"/>
          <w:sz w:val="28"/>
          <w:szCs w:val="28"/>
        </w:rPr>
        <w:t>8539867</w:t>
      </w:r>
    </w:p>
    <w:p>
      <w:pPr>
        <w:rPr>
          <w:b/>
          <w:color w:val="000000" w:themeColor="text1"/>
          <w:sz w:val="28"/>
          <w:szCs w:val="28"/>
        </w:rPr>
      </w:pPr>
      <w:r>
        <w:rPr>
          <w:rFonts w:hint="eastAsia"/>
          <w:b/>
          <w:color w:val="000000" w:themeColor="text1"/>
          <w:sz w:val="28"/>
          <w:szCs w:val="28"/>
        </w:rPr>
        <w:t>邮政编码：</w:t>
      </w:r>
      <w:r>
        <w:rPr>
          <w:b/>
          <w:color w:val="000000" w:themeColor="text1"/>
          <w:sz w:val="28"/>
          <w:szCs w:val="28"/>
        </w:rPr>
        <w:t>132013</w:t>
      </w:r>
    </w:p>
    <w:p>
      <w:pPr>
        <w:rPr>
          <w:rFonts w:ascii="宋体" w:hAnsi="宋体"/>
          <w:color w:val="000000" w:themeColor="text1"/>
          <w:sz w:val="24"/>
        </w:rPr>
      </w:pPr>
      <w:r>
        <w:rPr>
          <w:rFonts w:hint="eastAsia"/>
          <w:b/>
          <w:color w:val="000000" w:themeColor="text1"/>
          <w:sz w:val="28"/>
          <w:szCs w:val="28"/>
        </w:rPr>
        <w:t>邮箱：</w:t>
      </w:r>
      <w:r>
        <w:fldChar w:fldCharType="begin"/>
      </w:r>
      <w:r>
        <w:instrText xml:space="preserve"> HYPERLINK "mailto:jlckyy@163.com" </w:instrText>
      </w:r>
      <w:r>
        <w:fldChar w:fldCharType="separate"/>
      </w:r>
      <w:r>
        <w:rPr>
          <w:rStyle w:val="8"/>
          <w:rFonts w:hAnsi="宋体"/>
          <w:color w:val="000000" w:themeColor="text1"/>
          <w:sz w:val="24"/>
        </w:rPr>
        <w:t>jlckyy@163.com</w:t>
      </w:r>
      <w:r>
        <w:rPr>
          <w:rStyle w:val="8"/>
          <w:rFonts w:hAnsi="宋体"/>
          <w:color w:val="000000" w:themeColor="text1"/>
          <w:sz w:val="24"/>
        </w:rPr>
        <w:fldChar w:fldCharType="end"/>
      </w:r>
    </w:p>
    <w:p>
      <w:pPr>
        <w:rPr>
          <w:b/>
          <w:color w:val="000000" w:themeColor="text1"/>
          <w:sz w:val="28"/>
          <w:szCs w:val="28"/>
        </w:rPr>
        <w:sectPr>
          <w:headerReference r:id="rId4" w:type="default"/>
          <w:pgSz w:w="11906" w:h="16838"/>
          <w:pgMar w:top="1418" w:right="1134" w:bottom="1134" w:left="1418" w:header="851" w:footer="992" w:gutter="0"/>
          <w:pgNumType w:start="1"/>
          <w:cols w:space="720" w:num="1"/>
          <w:docGrid w:type="lines" w:linePitch="312" w:charSpace="0"/>
        </w:sectPr>
      </w:pPr>
    </w:p>
    <w:p>
      <w:pPr>
        <w:spacing w:line="360" w:lineRule="auto"/>
        <w:rPr>
          <w:bCs/>
          <w:color w:val="000000" w:themeColor="text1"/>
          <w:sz w:val="28"/>
          <w:szCs w:val="28"/>
        </w:rPr>
      </w:pPr>
      <w:r>
        <w:rPr>
          <w:rFonts w:hint="eastAsia"/>
          <w:bCs/>
          <w:color w:val="000000" w:themeColor="text1"/>
          <w:sz w:val="28"/>
          <w:szCs w:val="28"/>
        </w:rPr>
        <w:t>一、检测基本情况</w:t>
      </w:r>
    </w:p>
    <w:tbl>
      <w:tblPr>
        <w:tblStyle w:val="6"/>
        <w:tblW w:w="10065" w:type="dxa"/>
        <w:tblInd w:w="-2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4030"/>
        <w:gridCol w:w="1977"/>
        <w:gridCol w:w="2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项目名称</w:t>
            </w:r>
          </w:p>
        </w:tc>
        <w:tc>
          <w:tcPr>
            <w:tcW w:w="4030" w:type="dxa"/>
            <w:vAlign w:val="center"/>
          </w:tcPr>
          <w:p>
            <w:pPr>
              <w:jc w:val="center"/>
              <w:rPr>
                <w:rFonts w:hint="eastAsia" w:eastAsia="宋体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/>
                <w:bCs/>
                <w:color w:val="000000"/>
                <w:szCs w:val="21"/>
                <w:lang w:eastAsia="zh-CN"/>
              </w:rPr>
              <w:t>吉林市吉化北方松龙化工有限公司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土壤及地下水环境自行监测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委托编号</w:t>
            </w:r>
          </w:p>
        </w:tc>
        <w:tc>
          <w:tcPr>
            <w:tcW w:w="2573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szCs w:val="21"/>
              </w:rPr>
              <w:t>HT2022060807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委托单位</w:t>
            </w:r>
          </w:p>
        </w:tc>
        <w:tc>
          <w:tcPr>
            <w:tcW w:w="4030" w:type="dxa"/>
            <w:vAlign w:val="center"/>
          </w:tcPr>
          <w:p>
            <w:pPr>
              <w:jc w:val="center"/>
              <w:rPr>
                <w:rFonts w:hint="eastAsia" w:eastAsia="宋体"/>
                <w:bCs/>
                <w:color w:val="000000" w:themeColor="text1"/>
                <w:szCs w:val="21"/>
                <w:lang w:eastAsia="zh-CN"/>
              </w:rPr>
            </w:pPr>
            <w:r>
              <w:rPr>
                <w:rFonts w:hint="eastAsia"/>
                <w:bCs/>
                <w:color w:val="000000"/>
                <w:szCs w:val="21"/>
                <w:lang w:eastAsia="zh-CN"/>
              </w:rPr>
              <w:t>吉林市吉化北方松龙化工有限公司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委托单位地址</w:t>
            </w:r>
          </w:p>
        </w:tc>
        <w:tc>
          <w:tcPr>
            <w:tcW w:w="2573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szCs w:val="21"/>
              </w:rPr>
              <w:t>吉林石化染料厂院内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采样地点</w:t>
            </w:r>
          </w:p>
        </w:tc>
        <w:tc>
          <w:tcPr>
            <w:tcW w:w="4030" w:type="dxa"/>
            <w:vAlign w:val="center"/>
          </w:tcPr>
          <w:p>
            <w:pPr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吉林石化染料厂院内</w:t>
            </w:r>
          </w:p>
          <w:p>
            <w:pPr>
              <w:jc w:val="center"/>
              <w:rPr>
                <w:rFonts w:hint="eastAsia" w:eastAsia="宋体"/>
                <w:bCs/>
                <w:color w:val="000000" w:themeColor="text1"/>
                <w:szCs w:val="21"/>
                <w:lang w:eastAsia="zh-CN"/>
              </w:rPr>
            </w:pPr>
            <w:r>
              <w:rPr>
                <w:rFonts w:hint="eastAsia"/>
                <w:bCs/>
                <w:color w:val="000000"/>
                <w:szCs w:val="21"/>
                <w:lang w:eastAsia="zh-CN"/>
              </w:rPr>
              <w:t>吉林市吉化北方松龙化工有限公司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2573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FF0000"/>
                <w:szCs w:val="21"/>
                <w:lang w:val="en-US" w:eastAsia="zh-CN"/>
              </w:rPr>
            </w:pPr>
            <w:r>
              <w:rPr>
                <w:rFonts w:hint="eastAsia"/>
                <w:bCs/>
                <w:szCs w:val="21"/>
              </w:rPr>
              <w:t>2022.6.9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样品外观</w:t>
            </w:r>
          </w:p>
        </w:tc>
        <w:tc>
          <w:tcPr>
            <w:tcW w:w="403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土壤样品均为黄褐色松散固体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szCs w:val="21"/>
              </w:rPr>
              <w:t>地下水样品均为无色透明液体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检测日期</w:t>
            </w:r>
          </w:p>
        </w:tc>
        <w:tc>
          <w:tcPr>
            <w:tcW w:w="2573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FF0000"/>
                <w:szCs w:val="21"/>
                <w:lang w:val="en-US" w:eastAsia="zh-CN"/>
              </w:rPr>
            </w:pPr>
            <w:r>
              <w:rPr>
                <w:rFonts w:hint="eastAsia"/>
                <w:bCs/>
                <w:szCs w:val="21"/>
              </w:rPr>
              <w:t>2022.6.9-2022.6.17</w:t>
            </w:r>
          </w:p>
        </w:tc>
      </w:tr>
    </w:tbl>
    <w:p>
      <w:pPr>
        <w:spacing w:line="360" w:lineRule="auto"/>
        <w:rPr>
          <w:bCs/>
          <w:color w:val="000000" w:themeColor="text1"/>
          <w:szCs w:val="21"/>
        </w:rPr>
      </w:pPr>
    </w:p>
    <w:p>
      <w:pPr>
        <w:spacing w:line="360" w:lineRule="auto"/>
        <w:rPr>
          <w:bCs/>
          <w:color w:val="000000" w:themeColor="text1"/>
          <w:sz w:val="28"/>
          <w:szCs w:val="28"/>
        </w:rPr>
      </w:pPr>
      <w:r>
        <w:rPr>
          <w:rFonts w:hint="eastAsia"/>
          <w:bCs/>
          <w:color w:val="000000" w:themeColor="text1"/>
          <w:sz w:val="28"/>
          <w:szCs w:val="28"/>
        </w:rPr>
        <w:t>二、检测方法与检测人员</w:t>
      </w:r>
    </w:p>
    <w:tbl>
      <w:tblPr>
        <w:tblStyle w:val="6"/>
        <w:tblW w:w="10065" w:type="dxa"/>
        <w:tblInd w:w="-2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606"/>
        <w:gridCol w:w="3727"/>
        <w:gridCol w:w="1405"/>
        <w:gridCol w:w="1150"/>
        <w:gridCol w:w="1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样品类别</w:t>
            </w:r>
          </w:p>
        </w:tc>
        <w:tc>
          <w:tcPr>
            <w:tcW w:w="1606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372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检测方法及检测依据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仪器名称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型号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检测人员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土壤</w:t>
            </w:r>
          </w:p>
        </w:tc>
        <w:tc>
          <w:tcPr>
            <w:tcW w:w="1606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砷</w:t>
            </w:r>
          </w:p>
        </w:tc>
        <w:tc>
          <w:tcPr>
            <w:tcW w:w="3727" w:type="dxa"/>
            <w:vAlign w:val="center"/>
          </w:tcPr>
          <w:p>
            <w:pPr>
              <w:pStyle w:val="2"/>
              <w:spacing w:line="240" w:lineRule="auto"/>
              <w:ind w:left="0" w:leftChars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土壤和沉积物 汞、砷、硒、铋、锑的测定 微波消解/原子荧光法</w:t>
            </w:r>
            <w:r>
              <w:rPr>
                <w:rFonts w:hint="eastAsia"/>
                <w:color w:val="000000" w:themeColor="text1"/>
              </w:rPr>
              <w:t xml:space="preserve"> </w:t>
            </w:r>
          </w:p>
          <w:p>
            <w:pPr>
              <w:pStyle w:val="2"/>
              <w:spacing w:line="240" w:lineRule="auto"/>
              <w:ind w:left="0" w:leftChars="0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t>HJ 680-2013</w:t>
            </w:r>
          </w:p>
        </w:tc>
        <w:tc>
          <w:tcPr>
            <w:tcW w:w="1405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原子荧光</w:t>
            </w:r>
          </w:p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光谱仪</w:t>
            </w:r>
          </w:p>
        </w:tc>
        <w:tc>
          <w:tcPr>
            <w:tcW w:w="1150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AF-610E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吕红阳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06" w:type="dxa"/>
            <w:vAlign w:val="center"/>
          </w:tcPr>
          <w:p>
            <w:pPr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zCs w:val="21"/>
              </w:rPr>
              <w:t>镉</w:t>
            </w:r>
          </w:p>
        </w:tc>
        <w:tc>
          <w:tcPr>
            <w:tcW w:w="3727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 xml:space="preserve">土壤质量 铅、镉的测定 KI-MIKB萃取火焰原子吸收分光光度法 </w:t>
            </w:r>
          </w:p>
          <w:p>
            <w:pPr>
              <w:widowControl/>
              <w:jc w:val="left"/>
              <w:textAlignment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GB/T 17140-1997</w:t>
            </w:r>
          </w:p>
        </w:tc>
        <w:tc>
          <w:tcPr>
            <w:tcW w:w="1405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原子吸收</w:t>
            </w:r>
          </w:p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分光光度计</w:t>
            </w:r>
          </w:p>
        </w:tc>
        <w:tc>
          <w:tcPr>
            <w:tcW w:w="1150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AA-6880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于  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06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六价铬</w:t>
            </w:r>
          </w:p>
        </w:tc>
        <w:tc>
          <w:tcPr>
            <w:tcW w:w="3727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固体废物 六价铬的测定 碱消解/火焰原子吸收分光光度法</w:t>
            </w:r>
            <w:r>
              <w:rPr>
                <w:rFonts w:hint="eastAsia"/>
                <w:color w:val="000000" w:themeColor="text1"/>
              </w:rPr>
              <w:t xml:space="preserve">  </w:t>
            </w:r>
            <w:r>
              <w:rPr>
                <w:color w:val="000000" w:themeColor="text1"/>
              </w:rPr>
              <w:t>HJ 687-2014</w:t>
            </w:r>
          </w:p>
        </w:tc>
        <w:tc>
          <w:tcPr>
            <w:tcW w:w="1405" w:type="dxa"/>
            <w:vAlign w:val="center"/>
          </w:tcPr>
          <w:p>
            <w:pPr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>原子吸收</w:t>
            </w:r>
          </w:p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分光光度计</w:t>
            </w:r>
          </w:p>
        </w:tc>
        <w:tc>
          <w:tcPr>
            <w:tcW w:w="1150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AA-6880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于  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06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铜</w:t>
            </w:r>
          </w:p>
        </w:tc>
        <w:tc>
          <w:tcPr>
            <w:tcW w:w="3727" w:type="dxa"/>
            <w:vAlign w:val="center"/>
          </w:tcPr>
          <w:p>
            <w:pPr>
              <w:jc w:val="left"/>
              <w:rPr>
                <w:rFonts w:hAnsi="宋体"/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土壤和沉积物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hAnsi="宋体"/>
                <w:color w:val="000000" w:themeColor="text1"/>
              </w:rPr>
              <w:t>铜、锌、铅、镍、铬的测定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hAnsi="宋体"/>
                <w:color w:val="000000" w:themeColor="text1"/>
              </w:rPr>
              <w:t>火焰原子吸收分光光度法</w:t>
            </w:r>
          </w:p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HJ 491-2019</w:t>
            </w:r>
            <w:r>
              <w:rPr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405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原子吸收</w:t>
            </w:r>
          </w:p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分光光度计</w:t>
            </w:r>
          </w:p>
        </w:tc>
        <w:tc>
          <w:tcPr>
            <w:tcW w:w="1150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AA-6880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于  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06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铅</w:t>
            </w:r>
          </w:p>
        </w:tc>
        <w:tc>
          <w:tcPr>
            <w:tcW w:w="3727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 xml:space="preserve">土壤质量 铅、镉的测定 KI-MIKB萃取火焰原子吸收分光光度法 </w:t>
            </w:r>
          </w:p>
          <w:p>
            <w:pPr>
              <w:widowControl/>
              <w:jc w:val="left"/>
              <w:textAlignment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GB/T 17140-1997</w:t>
            </w:r>
          </w:p>
        </w:tc>
        <w:tc>
          <w:tcPr>
            <w:tcW w:w="1405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原子吸收</w:t>
            </w:r>
          </w:p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分光光度计</w:t>
            </w:r>
          </w:p>
        </w:tc>
        <w:tc>
          <w:tcPr>
            <w:tcW w:w="115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AA-6880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于  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06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汞</w:t>
            </w:r>
          </w:p>
        </w:tc>
        <w:tc>
          <w:tcPr>
            <w:tcW w:w="3727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土壤质量</w:t>
            </w:r>
            <w:r>
              <w:rPr>
                <w:rFonts w:eastAsia="Times New Roman"/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总汞的测定</w:t>
            </w:r>
            <w:r>
              <w:rPr>
                <w:rFonts w:eastAsia="Times New Roman"/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冷原子吸收分光光度法</w:t>
            </w:r>
            <w:r>
              <w:rPr>
                <w:rFonts w:eastAsia="Times New Roman"/>
                <w:color w:val="000000" w:themeColor="text1"/>
              </w:rPr>
              <w:t xml:space="preserve"> GB/T 17136-1997</w:t>
            </w:r>
          </w:p>
        </w:tc>
        <w:tc>
          <w:tcPr>
            <w:tcW w:w="1405" w:type="dxa"/>
            <w:vAlign w:val="center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冷原子吸收</w:t>
            </w:r>
          </w:p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测汞仪</w:t>
            </w:r>
          </w:p>
        </w:tc>
        <w:tc>
          <w:tcPr>
            <w:tcW w:w="1150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JK</w:t>
            </w:r>
            <w:r>
              <w:rPr>
                <w:rFonts w:hint="eastAsia"/>
                <w:color w:val="000000" w:themeColor="text1"/>
                <w:szCs w:val="21"/>
              </w:rPr>
              <w:t>G</w:t>
            </w:r>
            <w:r>
              <w:rPr>
                <w:color w:val="000000" w:themeColor="text1"/>
                <w:szCs w:val="21"/>
              </w:rPr>
              <w:t>-203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王  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06" w:type="dxa"/>
            <w:vAlign w:val="center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镍</w:t>
            </w:r>
          </w:p>
        </w:tc>
        <w:tc>
          <w:tcPr>
            <w:tcW w:w="3727" w:type="dxa"/>
            <w:vAlign w:val="center"/>
          </w:tcPr>
          <w:p>
            <w:pPr>
              <w:jc w:val="left"/>
              <w:rPr>
                <w:rFonts w:hAnsi="宋体"/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土壤和沉积物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hAnsi="宋体"/>
                <w:color w:val="000000" w:themeColor="text1"/>
              </w:rPr>
              <w:t>铜、锌、铅、镍、铬的测定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hAnsi="宋体"/>
                <w:color w:val="000000" w:themeColor="text1"/>
              </w:rPr>
              <w:t>火焰原子吸收分光光度法</w:t>
            </w:r>
          </w:p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HJ 491-2019</w:t>
            </w:r>
            <w:r>
              <w:rPr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405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原子吸收</w:t>
            </w:r>
          </w:p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分光光度计</w:t>
            </w:r>
          </w:p>
        </w:tc>
        <w:tc>
          <w:tcPr>
            <w:tcW w:w="1150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AA-6880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于  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06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四氯化碳</w:t>
            </w:r>
          </w:p>
        </w:tc>
        <w:tc>
          <w:tcPr>
            <w:tcW w:w="3727" w:type="dxa"/>
            <w:vMerge w:val="restart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 xml:space="preserve">土壤和沉积物 挥发性有机物的测定 </w:t>
            </w:r>
            <w:r>
              <w:rPr>
                <w:rFonts w:hint="eastAsia"/>
                <w:color w:val="000000" w:themeColor="text1"/>
                <w:szCs w:val="21"/>
              </w:rPr>
              <w:t>顶空</w:t>
            </w:r>
            <w:r>
              <w:rPr>
                <w:color w:val="000000" w:themeColor="text1"/>
                <w:szCs w:val="21"/>
              </w:rPr>
              <w:t>/气相色谱法</w:t>
            </w:r>
            <w:r>
              <w:rPr>
                <w:rFonts w:hint="eastAsia"/>
                <w:color w:val="000000" w:themeColor="text1"/>
                <w:szCs w:val="21"/>
              </w:rPr>
              <w:t xml:space="preserve"> </w:t>
            </w:r>
            <w:r>
              <w:rPr>
                <w:color w:val="000000" w:themeColor="text1"/>
                <w:szCs w:val="21"/>
              </w:rPr>
              <w:t xml:space="preserve">HJ </w:t>
            </w:r>
            <w:r>
              <w:rPr>
                <w:rFonts w:hint="eastAsia"/>
                <w:color w:val="000000" w:themeColor="text1"/>
                <w:szCs w:val="21"/>
              </w:rPr>
              <w:t>741</w:t>
            </w:r>
            <w:r>
              <w:rPr>
                <w:color w:val="000000" w:themeColor="text1"/>
                <w:szCs w:val="21"/>
              </w:rPr>
              <w:t>-201</w:t>
            </w:r>
            <w:r>
              <w:rPr>
                <w:rFonts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140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气相色谱仪</w:t>
            </w:r>
          </w:p>
        </w:tc>
        <w:tc>
          <w:tcPr>
            <w:tcW w:w="115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HK-9010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马树颖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06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三氯甲烷</w:t>
            </w:r>
          </w:p>
        </w:tc>
        <w:tc>
          <w:tcPr>
            <w:tcW w:w="3727" w:type="dxa"/>
            <w:vMerge w:val="continue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0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气相色谱仪</w:t>
            </w:r>
          </w:p>
        </w:tc>
        <w:tc>
          <w:tcPr>
            <w:tcW w:w="115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HK-9010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马树颖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06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氯甲烷</w:t>
            </w:r>
          </w:p>
        </w:tc>
        <w:tc>
          <w:tcPr>
            <w:tcW w:w="3727" w:type="dxa"/>
            <w:vAlign w:val="center"/>
          </w:tcPr>
          <w:p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土壤和沉积物 挥发性有机物的测定 吹扫捕集气相色谱-质谱法</w:t>
            </w:r>
          </w:p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 xml:space="preserve">HJ </w:t>
            </w:r>
            <w:r>
              <w:rPr>
                <w:rFonts w:hint="eastAsia"/>
                <w:color w:val="000000" w:themeColor="text1"/>
              </w:rPr>
              <w:t>605-2011</w:t>
            </w:r>
          </w:p>
        </w:tc>
        <w:tc>
          <w:tcPr>
            <w:tcW w:w="1405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</w:rPr>
            </w:pPr>
            <w:r>
              <w:rPr>
                <w:rFonts w:ascii="宋体" w:hAnsi="宋体" w:cs="宋体"/>
                <w:color w:val="000000" w:themeColor="text1"/>
              </w:rPr>
              <w:t>气相色谱</w:t>
            </w:r>
          </w:p>
          <w:p>
            <w:pPr>
              <w:rPr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-</w:t>
            </w:r>
            <w:r>
              <w:rPr>
                <w:rFonts w:ascii="宋体" w:hAnsi="宋体" w:cs="宋体"/>
                <w:color w:val="000000" w:themeColor="text1"/>
              </w:rPr>
              <w:t>质谱仪</w:t>
            </w:r>
          </w:p>
        </w:tc>
        <w:tc>
          <w:tcPr>
            <w:tcW w:w="1150" w:type="dxa"/>
            <w:vAlign w:val="center"/>
          </w:tcPr>
          <w:p>
            <w:pPr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>GCMS-</w:t>
            </w:r>
          </w:p>
          <w:p>
            <w:pPr>
              <w:rPr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>QP2010SE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尤小娟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06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1,1-二氯乙烷</w:t>
            </w:r>
          </w:p>
        </w:tc>
        <w:tc>
          <w:tcPr>
            <w:tcW w:w="3727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 xml:space="preserve">土壤和沉积物 挥发性有机物的测定 </w:t>
            </w:r>
            <w:r>
              <w:rPr>
                <w:rFonts w:hint="eastAsia"/>
                <w:color w:val="000000" w:themeColor="text1"/>
                <w:szCs w:val="21"/>
              </w:rPr>
              <w:t>顶空</w:t>
            </w:r>
            <w:r>
              <w:rPr>
                <w:color w:val="000000" w:themeColor="text1"/>
                <w:szCs w:val="21"/>
              </w:rPr>
              <w:t>/气相色谱法</w:t>
            </w:r>
            <w:r>
              <w:rPr>
                <w:rFonts w:hint="eastAsia"/>
                <w:color w:val="000000" w:themeColor="text1"/>
                <w:szCs w:val="21"/>
              </w:rPr>
              <w:t xml:space="preserve">  </w:t>
            </w:r>
            <w:r>
              <w:rPr>
                <w:color w:val="000000" w:themeColor="text1"/>
                <w:szCs w:val="21"/>
              </w:rPr>
              <w:t xml:space="preserve">HJ </w:t>
            </w:r>
            <w:r>
              <w:rPr>
                <w:rFonts w:hint="eastAsia"/>
                <w:color w:val="000000" w:themeColor="text1"/>
                <w:szCs w:val="21"/>
              </w:rPr>
              <w:t>741</w:t>
            </w:r>
            <w:r>
              <w:rPr>
                <w:color w:val="000000" w:themeColor="text1"/>
                <w:szCs w:val="21"/>
              </w:rPr>
              <w:t>-201</w:t>
            </w:r>
            <w:r>
              <w:rPr>
                <w:rFonts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1405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气相色谱仪</w:t>
            </w:r>
          </w:p>
        </w:tc>
        <w:tc>
          <w:tcPr>
            <w:tcW w:w="1150" w:type="dxa"/>
            <w:vAlign w:val="center"/>
          </w:tcPr>
          <w:p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HK-9010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马树颖</w:t>
            </w:r>
          </w:p>
        </w:tc>
      </w:tr>
    </w:tbl>
    <w:p>
      <w:pPr>
        <w:spacing w:line="360" w:lineRule="auto"/>
        <w:rPr>
          <w:bCs/>
          <w:color w:val="000000" w:themeColor="text1"/>
          <w:szCs w:val="21"/>
        </w:rPr>
      </w:pPr>
    </w:p>
    <w:tbl>
      <w:tblPr>
        <w:tblStyle w:val="6"/>
        <w:tblW w:w="10065" w:type="dxa"/>
        <w:tblInd w:w="-2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072"/>
        <w:gridCol w:w="3256"/>
        <w:gridCol w:w="1410"/>
        <w:gridCol w:w="1150"/>
        <w:gridCol w:w="1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样品类别</w:t>
            </w:r>
          </w:p>
        </w:tc>
        <w:tc>
          <w:tcPr>
            <w:tcW w:w="207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3256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检测方法及检测依据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仪器名称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型号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检测人员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土壤</w:t>
            </w:r>
          </w:p>
        </w:tc>
        <w:tc>
          <w:tcPr>
            <w:tcW w:w="207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1,2-二氯乙烷</w:t>
            </w:r>
          </w:p>
        </w:tc>
        <w:tc>
          <w:tcPr>
            <w:tcW w:w="3256" w:type="dxa"/>
            <w:vMerge w:val="restart"/>
            <w:vAlign w:val="center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 xml:space="preserve">土壤和沉积物 挥发性有机物的测定 </w:t>
            </w:r>
            <w:r>
              <w:rPr>
                <w:rFonts w:hint="eastAsia"/>
                <w:color w:val="000000" w:themeColor="text1"/>
                <w:szCs w:val="21"/>
              </w:rPr>
              <w:t>顶空</w:t>
            </w:r>
            <w:r>
              <w:rPr>
                <w:color w:val="000000" w:themeColor="text1"/>
                <w:szCs w:val="21"/>
              </w:rPr>
              <w:t>/气相色谱法</w:t>
            </w:r>
          </w:p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 xml:space="preserve">HJ </w:t>
            </w:r>
            <w:r>
              <w:rPr>
                <w:rFonts w:hint="eastAsia"/>
                <w:color w:val="000000" w:themeColor="text1"/>
                <w:szCs w:val="21"/>
              </w:rPr>
              <w:t>741</w:t>
            </w:r>
            <w:r>
              <w:rPr>
                <w:color w:val="000000" w:themeColor="text1"/>
                <w:szCs w:val="21"/>
              </w:rPr>
              <w:t>-201</w:t>
            </w:r>
            <w:r>
              <w:rPr>
                <w:rFonts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141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气相色谱仪</w:t>
            </w:r>
          </w:p>
        </w:tc>
        <w:tc>
          <w:tcPr>
            <w:tcW w:w="115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HK-9010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马树颖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7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1,1-二氯乙烯</w:t>
            </w:r>
          </w:p>
        </w:tc>
        <w:tc>
          <w:tcPr>
            <w:tcW w:w="3256" w:type="dxa"/>
            <w:vMerge w:val="continue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气相色谱仪</w:t>
            </w:r>
          </w:p>
        </w:tc>
        <w:tc>
          <w:tcPr>
            <w:tcW w:w="115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HK-9010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马树颖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7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顺-1,2-二氯乙烯</w:t>
            </w:r>
          </w:p>
        </w:tc>
        <w:tc>
          <w:tcPr>
            <w:tcW w:w="3256" w:type="dxa"/>
            <w:vMerge w:val="continue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气相色谱仪</w:t>
            </w:r>
          </w:p>
        </w:tc>
        <w:tc>
          <w:tcPr>
            <w:tcW w:w="115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HK-9010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马树颖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7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反-1,2-二氯乙烯</w:t>
            </w:r>
          </w:p>
        </w:tc>
        <w:tc>
          <w:tcPr>
            <w:tcW w:w="3256" w:type="dxa"/>
            <w:vMerge w:val="continue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气相色谱仪</w:t>
            </w:r>
          </w:p>
        </w:tc>
        <w:tc>
          <w:tcPr>
            <w:tcW w:w="115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HK-9010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马树颖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7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二氯甲烷</w:t>
            </w:r>
          </w:p>
        </w:tc>
        <w:tc>
          <w:tcPr>
            <w:tcW w:w="3256" w:type="dxa"/>
            <w:vMerge w:val="continue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气相色谱仪</w:t>
            </w:r>
          </w:p>
        </w:tc>
        <w:tc>
          <w:tcPr>
            <w:tcW w:w="115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HK-9010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马树颖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7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1,2-二氯丙烷</w:t>
            </w:r>
          </w:p>
        </w:tc>
        <w:tc>
          <w:tcPr>
            <w:tcW w:w="3256" w:type="dxa"/>
            <w:vMerge w:val="continue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气相色谱仪</w:t>
            </w:r>
          </w:p>
        </w:tc>
        <w:tc>
          <w:tcPr>
            <w:tcW w:w="115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HK-9010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马树颖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7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1,1,1,2-四氯乙烷</w:t>
            </w:r>
          </w:p>
        </w:tc>
        <w:tc>
          <w:tcPr>
            <w:tcW w:w="3256" w:type="dxa"/>
            <w:vMerge w:val="continue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气相色谱仪</w:t>
            </w:r>
          </w:p>
        </w:tc>
        <w:tc>
          <w:tcPr>
            <w:tcW w:w="115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HK-9010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马树颖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7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1,1,2,2-四氯乙烷</w:t>
            </w:r>
          </w:p>
        </w:tc>
        <w:tc>
          <w:tcPr>
            <w:tcW w:w="3256" w:type="dxa"/>
            <w:vMerge w:val="continue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气相色谱仪</w:t>
            </w:r>
          </w:p>
        </w:tc>
        <w:tc>
          <w:tcPr>
            <w:tcW w:w="115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HK-9010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马树颖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7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四氯乙烯</w:t>
            </w:r>
          </w:p>
        </w:tc>
        <w:tc>
          <w:tcPr>
            <w:tcW w:w="3256" w:type="dxa"/>
            <w:vMerge w:val="continue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气相色谱仪</w:t>
            </w:r>
          </w:p>
        </w:tc>
        <w:tc>
          <w:tcPr>
            <w:tcW w:w="115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HK-9010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马树颖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7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1,1,1-三氯乙烷</w:t>
            </w:r>
          </w:p>
        </w:tc>
        <w:tc>
          <w:tcPr>
            <w:tcW w:w="3256" w:type="dxa"/>
            <w:vMerge w:val="continue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气相色谱仪</w:t>
            </w:r>
          </w:p>
        </w:tc>
        <w:tc>
          <w:tcPr>
            <w:tcW w:w="115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HK-9010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马树颖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7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1,1,2-三氯乙烷</w:t>
            </w:r>
          </w:p>
        </w:tc>
        <w:tc>
          <w:tcPr>
            <w:tcW w:w="3256" w:type="dxa"/>
            <w:vMerge w:val="continue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气相色谱仪</w:t>
            </w:r>
          </w:p>
        </w:tc>
        <w:tc>
          <w:tcPr>
            <w:tcW w:w="115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HK-9010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马树颖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7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三氯乙烯</w:t>
            </w:r>
          </w:p>
        </w:tc>
        <w:tc>
          <w:tcPr>
            <w:tcW w:w="3256" w:type="dxa"/>
            <w:vMerge w:val="continue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气相色谱仪</w:t>
            </w:r>
          </w:p>
        </w:tc>
        <w:tc>
          <w:tcPr>
            <w:tcW w:w="115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HK-9010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马树颖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7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1,2,3-三氯丙烷</w:t>
            </w:r>
          </w:p>
        </w:tc>
        <w:tc>
          <w:tcPr>
            <w:tcW w:w="3256" w:type="dxa"/>
            <w:vMerge w:val="continue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气相色谱仪</w:t>
            </w:r>
          </w:p>
        </w:tc>
        <w:tc>
          <w:tcPr>
            <w:tcW w:w="115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HK-9010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马树颖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7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氯乙烯</w:t>
            </w:r>
          </w:p>
        </w:tc>
        <w:tc>
          <w:tcPr>
            <w:tcW w:w="3256" w:type="dxa"/>
            <w:vMerge w:val="continue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气相色谱仪</w:t>
            </w:r>
          </w:p>
        </w:tc>
        <w:tc>
          <w:tcPr>
            <w:tcW w:w="115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HK-9010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马树颖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7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苯</w:t>
            </w:r>
          </w:p>
        </w:tc>
        <w:tc>
          <w:tcPr>
            <w:tcW w:w="3256" w:type="dxa"/>
            <w:vMerge w:val="continue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气相色谱仪</w:t>
            </w:r>
          </w:p>
        </w:tc>
        <w:tc>
          <w:tcPr>
            <w:tcW w:w="1150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HK-9010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马树颖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7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氯苯</w:t>
            </w:r>
          </w:p>
        </w:tc>
        <w:tc>
          <w:tcPr>
            <w:tcW w:w="3256" w:type="dxa"/>
            <w:vMerge w:val="continue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气相色谱仪</w:t>
            </w:r>
          </w:p>
        </w:tc>
        <w:tc>
          <w:tcPr>
            <w:tcW w:w="1150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HK-9010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马树颖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7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1,2-二氯苯</w:t>
            </w:r>
          </w:p>
        </w:tc>
        <w:tc>
          <w:tcPr>
            <w:tcW w:w="3256" w:type="dxa"/>
            <w:vMerge w:val="continue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气相色谱仪</w:t>
            </w:r>
          </w:p>
        </w:tc>
        <w:tc>
          <w:tcPr>
            <w:tcW w:w="1150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HK-9010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马树颖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7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1,4-二氯苯</w:t>
            </w:r>
          </w:p>
        </w:tc>
        <w:tc>
          <w:tcPr>
            <w:tcW w:w="3256" w:type="dxa"/>
            <w:vMerge w:val="continue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气相色谱仪</w:t>
            </w:r>
          </w:p>
        </w:tc>
        <w:tc>
          <w:tcPr>
            <w:tcW w:w="1150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HK-9010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马树颖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7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乙苯</w:t>
            </w:r>
          </w:p>
        </w:tc>
        <w:tc>
          <w:tcPr>
            <w:tcW w:w="3256" w:type="dxa"/>
            <w:vMerge w:val="continue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气相色谱仪</w:t>
            </w:r>
          </w:p>
        </w:tc>
        <w:tc>
          <w:tcPr>
            <w:tcW w:w="1150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HK-9010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马树颖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7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苯乙烯</w:t>
            </w:r>
          </w:p>
        </w:tc>
        <w:tc>
          <w:tcPr>
            <w:tcW w:w="3256" w:type="dxa"/>
            <w:vMerge w:val="continue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气相色谱仪</w:t>
            </w:r>
          </w:p>
        </w:tc>
        <w:tc>
          <w:tcPr>
            <w:tcW w:w="1150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HK-9010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马树颖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7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甲苯</w:t>
            </w:r>
          </w:p>
        </w:tc>
        <w:tc>
          <w:tcPr>
            <w:tcW w:w="3256" w:type="dxa"/>
            <w:vMerge w:val="continue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气相色谱仪</w:t>
            </w:r>
          </w:p>
        </w:tc>
        <w:tc>
          <w:tcPr>
            <w:tcW w:w="1150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HK-9010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马树颖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72" w:type="dxa"/>
            <w:vAlign w:val="center"/>
          </w:tcPr>
          <w:p>
            <w:pPr>
              <w:jc w:val="left"/>
              <w:rPr>
                <w:rFonts w:eastAsia="Times New Roman"/>
                <w:color w:val="000000" w:themeColor="text1"/>
              </w:rPr>
            </w:pPr>
            <w:r>
              <w:rPr>
                <w:color w:val="000000" w:themeColor="text1"/>
              </w:rPr>
              <w:t>间二甲苯</w:t>
            </w:r>
            <w:r>
              <w:rPr>
                <w:rFonts w:eastAsia="Times New Roman"/>
                <w:color w:val="000000" w:themeColor="text1"/>
              </w:rPr>
              <w:t>+</w:t>
            </w:r>
            <w:r>
              <w:rPr>
                <w:color w:val="000000" w:themeColor="text1"/>
              </w:rPr>
              <w:t>对二甲苯</w:t>
            </w:r>
          </w:p>
        </w:tc>
        <w:tc>
          <w:tcPr>
            <w:tcW w:w="3256" w:type="dxa"/>
            <w:vMerge w:val="continue"/>
            <w:vAlign w:val="center"/>
          </w:tcPr>
          <w:p>
            <w:pPr>
              <w:rPr>
                <w:color w:val="000000" w:themeColor="text1"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rPr>
                <w:rFonts w:eastAsia="Times New Roman"/>
                <w:color w:val="000000" w:themeColor="text1"/>
              </w:rPr>
            </w:pPr>
            <w:r>
              <w:rPr>
                <w:color w:val="000000" w:themeColor="text1"/>
              </w:rPr>
              <w:t>气相色谱仪</w:t>
            </w:r>
          </w:p>
        </w:tc>
        <w:tc>
          <w:tcPr>
            <w:tcW w:w="1150" w:type="dxa"/>
            <w:vAlign w:val="center"/>
          </w:tcPr>
          <w:p>
            <w:pPr>
              <w:rPr>
                <w:rFonts w:eastAsia="Times New Roman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HK-9010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马树颖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7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邻二甲苯</w:t>
            </w:r>
          </w:p>
        </w:tc>
        <w:tc>
          <w:tcPr>
            <w:tcW w:w="3256" w:type="dxa"/>
            <w:vMerge w:val="continue"/>
            <w:vAlign w:val="center"/>
          </w:tcPr>
          <w:p>
            <w:pPr>
              <w:rPr>
                <w:color w:val="000000" w:themeColor="text1"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rPr>
                <w:rFonts w:eastAsia="Times New Roman"/>
                <w:color w:val="000000" w:themeColor="text1"/>
              </w:rPr>
            </w:pPr>
            <w:r>
              <w:rPr>
                <w:color w:val="000000" w:themeColor="text1"/>
              </w:rPr>
              <w:t>气相色谱仪</w:t>
            </w:r>
          </w:p>
        </w:tc>
        <w:tc>
          <w:tcPr>
            <w:tcW w:w="1150" w:type="dxa"/>
            <w:vAlign w:val="center"/>
          </w:tcPr>
          <w:p>
            <w:pPr>
              <w:rPr>
                <w:rFonts w:eastAsia="Times New Roman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HK-9010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马树颖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7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硝基苯</w:t>
            </w:r>
          </w:p>
        </w:tc>
        <w:tc>
          <w:tcPr>
            <w:tcW w:w="3256" w:type="dxa"/>
            <w:vMerge w:val="restart"/>
            <w:vAlign w:val="center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 xml:space="preserve">土壤和沉积物 半挥发性有机物的测定 气相色谱-质谱法 </w:t>
            </w:r>
          </w:p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HJ 834-201</w:t>
            </w:r>
            <w:r>
              <w:rPr>
                <w:rFonts w:hint="eastAsia"/>
                <w:color w:val="000000" w:themeColor="text1"/>
                <w:szCs w:val="21"/>
              </w:rPr>
              <w:t>7</w:t>
            </w:r>
          </w:p>
        </w:tc>
        <w:tc>
          <w:tcPr>
            <w:tcW w:w="1410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</w:rPr>
            </w:pPr>
            <w:r>
              <w:rPr>
                <w:rFonts w:ascii="宋体" w:hAnsi="宋体" w:cs="宋体"/>
                <w:color w:val="000000" w:themeColor="text1"/>
              </w:rPr>
              <w:t>气相色谱</w:t>
            </w:r>
          </w:p>
          <w:p>
            <w:pPr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>-</w:t>
            </w:r>
            <w:r>
              <w:rPr>
                <w:rFonts w:ascii="宋体" w:hAnsi="宋体" w:cs="宋体"/>
                <w:color w:val="000000" w:themeColor="text1"/>
              </w:rPr>
              <w:t>质谱仪</w:t>
            </w:r>
          </w:p>
        </w:tc>
        <w:tc>
          <w:tcPr>
            <w:tcW w:w="1150" w:type="dxa"/>
            <w:vAlign w:val="center"/>
          </w:tcPr>
          <w:p>
            <w:pPr>
              <w:jc w:val="left"/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>GCMS-</w:t>
            </w:r>
          </w:p>
          <w:p>
            <w:pPr>
              <w:jc w:val="left"/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>QP2010SE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尤小娟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7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苯胺</w:t>
            </w:r>
          </w:p>
        </w:tc>
        <w:tc>
          <w:tcPr>
            <w:tcW w:w="3256" w:type="dxa"/>
            <w:vMerge w:val="continue"/>
            <w:vAlign w:val="center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</w:rPr>
            </w:pPr>
            <w:r>
              <w:rPr>
                <w:rFonts w:ascii="宋体" w:hAnsi="宋体" w:cs="宋体"/>
                <w:color w:val="000000" w:themeColor="text1"/>
              </w:rPr>
              <w:t>气相色谱</w:t>
            </w:r>
          </w:p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-</w:t>
            </w:r>
            <w:r>
              <w:rPr>
                <w:rFonts w:ascii="宋体" w:hAnsi="宋体" w:cs="宋体"/>
                <w:color w:val="000000" w:themeColor="text1"/>
              </w:rPr>
              <w:t>质谱仪</w:t>
            </w:r>
          </w:p>
        </w:tc>
        <w:tc>
          <w:tcPr>
            <w:tcW w:w="1150" w:type="dxa"/>
            <w:vAlign w:val="center"/>
          </w:tcPr>
          <w:p>
            <w:pPr>
              <w:jc w:val="left"/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>GCMS-</w:t>
            </w:r>
          </w:p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QP2010SE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尤小娟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7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2-氯酚</w:t>
            </w:r>
          </w:p>
        </w:tc>
        <w:tc>
          <w:tcPr>
            <w:tcW w:w="3256" w:type="dxa"/>
            <w:vMerge w:val="continue"/>
            <w:vAlign w:val="center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</w:rPr>
            </w:pPr>
            <w:r>
              <w:rPr>
                <w:rFonts w:ascii="宋体" w:hAnsi="宋体" w:cs="宋体"/>
                <w:color w:val="000000" w:themeColor="text1"/>
              </w:rPr>
              <w:t>气相色谱</w:t>
            </w:r>
          </w:p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-</w:t>
            </w:r>
            <w:r>
              <w:rPr>
                <w:rFonts w:ascii="宋体" w:hAnsi="宋体" w:cs="宋体"/>
                <w:color w:val="000000" w:themeColor="text1"/>
              </w:rPr>
              <w:t>质谱仪</w:t>
            </w:r>
          </w:p>
        </w:tc>
        <w:tc>
          <w:tcPr>
            <w:tcW w:w="1150" w:type="dxa"/>
            <w:vAlign w:val="center"/>
          </w:tcPr>
          <w:p>
            <w:pPr>
              <w:jc w:val="left"/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>GCMS-</w:t>
            </w:r>
          </w:p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QP2010SE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尤小娟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7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苯并［a］蒽</w:t>
            </w:r>
          </w:p>
        </w:tc>
        <w:tc>
          <w:tcPr>
            <w:tcW w:w="3256" w:type="dxa"/>
            <w:vMerge w:val="continue"/>
            <w:vAlign w:val="center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410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</w:rPr>
            </w:pPr>
            <w:r>
              <w:rPr>
                <w:rFonts w:ascii="宋体" w:hAnsi="宋体" w:cs="宋体"/>
                <w:color w:val="000000" w:themeColor="text1"/>
              </w:rPr>
              <w:t>气相色谱</w:t>
            </w:r>
          </w:p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-</w:t>
            </w:r>
            <w:r>
              <w:rPr>
                <w:rFonts w:ascii="宋体" w:hAnsi="宋体" w:cs="宋体"/>
                <w:color w:val="000000" w:themeColor="text1"/>
              </w:rPr>
              <w:t>质谱仪</w:t>
            </w:r>
          </w:p>
        </w:tc>
        <w:tc>
          <w:tcPr>
            <w:tcW w:w="1150" w:type="dxa"/>
            <w:vAlign w:val="center"/>
          </w:tcPr>
          <w:p>
            <w:pPr>
              <w:jc w:val="left"/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>GCMS-</w:t>
            </w:r>
          </w:p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QP2010SE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尤小娟</w:t>
            </w:r>
          </w:p>
        </w:tc>
      </w:tr>
    </w:tbl>
    <w:p>
      <w:pPr>
        <w:spacing w:line="360" w:lineRule="auto"/>
        <w:rPr>
          <w:bCs/>
          <w:color w:val="000000" w:themeColor="text1"/>
          <w:szCs w:val="21"/>
        </w:rPr>
      </w:pPr>
    </w:p>
    <w:p>
      <w:pPr>
        <w:spacing w:line="360" w:lineRule="auto"/>
        <w:rPr>
          <w:bCs/>
          <w:color w:val="000000" w:themeColor="text1"/>
          <w:szCs w:val="21"/>
        </w:rPr>
      </w:pPr>
    </w:p>
    <w:tbl>
      <w:tblPr>
        <w:tblStyle w:val="6"/>
        <w:tblW w:w="10065" w:type="dxa"/>
        <w:tblInd w:w="-2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3"/>
        <w:gridCol w:w="1980"/>
        <w:gridCol w:w="3450"/>
        <w:gridCol w:w="1305"/>
        <w:gridCol w:w="1155"/>
        <w:gridCol w:w="1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样品类别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3450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检测方法及检测依据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仪器名称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型号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检测人员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土壤</w:t>
            </w:r>
          </w:p>
        </w:tc>
        <w:tc>
          <w:tcPr>
            <w:tcW w:w="1980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苯并［a］芘</w:t>
            </w:r>
          </w:p>
        </w:tc>
        <w:tc>
          <w:tcPr>
            <w:tcW w:w="3450" w:type="dxa"/>
            <w:vMerge w:val="restart"/>
            <w:vAlign w:val="center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 xml:space="preserve">土壤和沉积物 半挥发性有机物的测定 气相色谱-质谱法 </w:t>
            </w:r>
          </w:p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HJ 834-201</w:t>
            </w:r>
            <w:r>
              <w:rPr>
                <w:rFonts w:hint="eastAsia"/>
                <w:color w:val="000000" w:themeColor="text1"/>
                <w:szCs w:val="21"/>
              </w:rPr>
              <w:t>7</w:t>
            </w:r>
          </w:p>
        </w:tc>
        <w:tc>
          <w:tcPr>
            <w:tcW w:w="1305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</w:rPr>
            </w:pPr>
            <w:r>
              <w:rPr>
                <w:rFonts w:ascii="宋体" w:hAnsi="宋体" w:cs="宋体"/>
                <w:color w:val="000000" w:themeColor="text1"/>
              </w:rPr>
              <w:t>气相色谱</w:t>
            </w:r>
          </w:p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-</w:t>
            </w:r>
            <w:r>
              <w:rPr>
                <w:rFonts w:ascii="宋体" w:hAnsi="宋体" w:cs="宋体"/>
                <w:color w:val="000000" w:themeColor="text1"/>
              </w:rPr>
              <w:t>质谱仪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>GCMS-</w:t>
            </w:r>
          </w:p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QP2010SE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尤小娟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苯并［b］荧蒽</w:t>
            </w:r>
          </w:p>
        </w:tc>
        <w:tc>
          <w:tcPr>
            <w:tcW w:w="345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05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</w:rPr>
            </w:pPr>
            <w:r>
              <w:rPr>
                <w:rFonts w:ascii="宋体" w:hAnsi="宋体" w:cs="宋体"/>
                <w:color w:val="000000" w:themeColor="text1"/>
              </w:rPr>
              <w:t>气相色谱</w:t>
            </w:r>
          </w:p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-</w:t>
            </w:r>
            <w:r>
              <w:rPr>
                <w:rFonts w:ascii="宋体" w:hAnsi="宋体" w:cs="宋体"/>
                <w:color w:val="000000" w:themeColor="text1"/>
              </w:rPr>
              <w:t>质谱仪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>GCMS-</w:t>
            </w:r>
          </w:p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QP2010SE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尤小娟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苯并［k］荧蒽</w:t>
            </w:r>
          </w:p>
        </w:tc>
        <w:tc>
          <w:tcPr>
            <w:tcW w:w="3450" w:type="dxa"/>
            <w:vMerge w:val="continue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05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</w:rPr>
            </w:pPr>
            <w:r>
              <w:rPr>
                <w:rFonts w:ascii="宋体" w:hAnsi="宋体" w:cs="宋体"/>
                <w:color w:val="000000" w:themeColor="text1"/>
              </w:rPr>
              <w:t>气相色谱</w:t>
            </w:r>
          </w:p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-</w:t>
            </w:r>
            <w:r>
              <w:rPr>
                <w:rFonts w:ascii="宋体" w:hAnsi="宋体" w:cs="宋体"/>
                <w:color w:val="000000" w:themeColor="text1"/>
              </w:rPr>
              <w:t>质谱仪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>GCMS-</w:t>
            </w:r>
          </w:p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QP2010SE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尤小娟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䓛</w:t>
            </w:r>
          </w:p>
        </w:tc>
        <w:tc>
          <w:tcPr>
            <w:tcW w:w="3450" w:type="dxa"/>
            <w:vMerge w:val="continue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05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</w:rPr>
            </w:pPr>
            <w:r>
              <w:rPr>
                <w:rFonts w:ascii="宋体" w:hAnsi="宋体" w:cs="宋体"/>
                <w:color w:val="000000" w:themeColor="text1"/>
              </w:rPr>
              <w:t>气相色谱</w:t>
            </w:r>
          </w:p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-</w:t>
            </w:r>
            <w:r>
              <w:rPr>
                <w:rFonts w:ascii="宋体" w:hAnsi="宋体" w:cs="宋体"/>
                <w:color w:val="000000" w:themeColor="text1"/>
              </w:rPr>
              <w:t>质谱仪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>GCMS-</w:t>
            </w:r>
          </w:p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QP2010SE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尤小娟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二苯并［a，h］蒽</w:t>
            </w:r>
          </w:p>
        </w:tc>
        <w:tc>
          <w:tcPr>
            <w:tcW w:w="3450" w:type="dxa"/>
            <w:vMerge w:val="continue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05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</w:rPr>
            </w:pPr>
            <w:r>
              <w:rPr>
                <w:rFonts w:ascii="宋体" w:hAnsi="宋体" w:cs="宋体"/>
                <w:color w:val="000000" w:themeColor="text1"/>
              </w:rPr>
              <w:t>气相色谱</w:t>
            </w:r>
          </w:p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-</w:t>
            </w:r>
            <w:r>
              <w:rPr>
                <w:rFonts w:ascii="宋体" w:hAnsi="宋体" w:cs="宋体"/>
                <w:color w:val="000000" w:themeColor="text1"/>
              </w:rPr>
              <w:t>质谱仪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>GCMS-</w:t>
            </w:r>
          </w:p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QP2010SE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尤小娟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茚并［1,2,3-cd］芘</w:t>
            </w:r>
          </w:p>
        </w:tc>
        <w:tc>
          <w:tcPr>
            <w:tcW w:w="3450" w:type="dxa"/>
            <w:vMerge w:val="continue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05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</w:rPr>
            </w:pPr>
            <w:r>
              <w:rPr>
                <w:rFonts w:ascii="宋体" w:hAnsi="宋体" w:cs="宋体"/>
                <w:color w:val="000000" w:themeColor="text1"/>
              </w:rPr>
              <w:t>气相色谱</w:t>
            </w:r>
          </w:p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-</w:t>
            </w:r>
            <w:r>
              <w:rPr>
                <w:rFonts w:ascii="宋体" w:hAnsi="宋体" w:cs="宋体"/>
                <w:color w:val="000000" w:themeColor="text1"/>
              </w:rPr>
              <w:t>质谱仪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>GCMS-</w:t>
            </w:r>
          </w:p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QP2010SE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尤小娟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萘</w:t>
            </w:r>
          </w:p>
        </w:tc>
        <w:tc>
          <w:tcPr>
            <w:tcW w:w="3450" w:type="dxa"/>
            <w:vMerge w:val="continue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05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</w:rPr>
            </w:pPr>
            <w:r>
              <w:rPr>
                <w:rFonts w:ascii="宋体" w:hAnsi="宋体" w:cs="宋体"/>
                <w:color w:val="000000" w:themeColor="text1"/>
              </w:rPr>
              <w:t>气相色谱</w:t>
            </w:r>
          </w:p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-</w:t>
            </w:r>
            <w:r>
              <w:rPr>
                <w:rFonts w:ascii="宋体" w:hAnsi="宋体" w:cs="宋体"/>
                <w:color w:val="000000" w:themeColor="text1"/>
              </w:rPr>
              <w:t>质谱仪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>GCMS-</w:t>
            </w:r>
          </w:p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QP2010SE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尤小娟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pH值</w:t>
            </w:r>
          </w:p>
        </w:tc>
        <w:tc>
          <w:tcPr>
            <w:tcW w:w="345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土壤检测 第2部分：土壤pH的测定</w:t>
            </w:r>
            <w:r>
              <w:rPr>
                <w:rFonts w:hint="eastAsia"/>
                <w:color w:val="000000" w:themeColor="text1"/>
                <w:szCs w:val="21"/>
              </w:rPr>
              <w:t xml:space="preserve">   NY/T 1121.2-2006</w:t>
            </w:r>
          </w:p>
        </w:tc>
        <w:tc>
          <w:tcPr>
            <w:tcW w:w="130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pH计</w:t>
            </w:r>
          </w:p>
        </w:tc>
        <w:tc>
          <w:tcPr>
            <w:tcW w:w="11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pH211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rFonts w:hint="eastAsia" w:eastAsia="宋体"/>
                <w:bCs/>
                <w:color w:val="000000" w:themeColor="text1"/>
                <w:szCs w:val="21"/>
                <w:lang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eastAsia="zh-CN"/>
              </w:rPr>
              <w:t>刘玉欣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总铬</w:t>
            </w:r>
          </w:p>
        </w:tc>
        <w:tc>
          <w:tcPr>
            <w:tcW w:w="3450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</w:rPr>
              <w:t>土壤和沉积物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hAnsi="宋体"/>
                <w:color w:val="000000" w:themeColor="text1"/>
              </w:rPr>
              <w:t>铜、锌、铅、镍、铬的测定</w:t>
            </w:r>
            <w:r>
              <w:rPr>
                <w:color w:val="000000" w:themeColor="text1"/>
              </w:rPr>
              <w:t xml:space="preserve"> </w:t>
            </w:r>
            <w:r>
              <w:rPr>
                <w:rFonts w:hAnsi="宋体"/>
                <w:color w:val="000000" w:themeColor="text1"/>
              </w:rPr>
              <w:t>火焰原子吸收分光光度法</w:t>
            </w:r>
            <w:r>
              <w:rPr>
                <w:rFonts w:hint="eastAsia" w:hAnsi="宋体"/>
                <w:color w:val="000000" w:themeColor="text1"/>
              </w:rPr>
              <w:t xml:space="preserve">  </w:t>
            </w:r>
            <w:r>
              <w:rPr>
                <w:color w:val="000000" w:themeColor="text1"/>
              </w:rPr>
              <w:t>HJ 491-2019</w:t>
            </w:r>
            <w:r>
              <w:rPr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305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原子吸收</w:t>
            </w:r>
          </w:p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分光光度计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AA-6880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于  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地下水</w:t>
            </w:r>
          </w:p>
        </w:tc>
        <w:tc>
          <w:tcPr>
            <w:tcW w:w="198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色度</w:t>
            </w:r>
          </w:p>
        </w:tc>
        <w:tc>
          <w:tcPr>
            <w:tcW w:w="3450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水质 色度的测定 稀释倍数法</w:t>
            </w:r>
          </w:p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  <w:lang w:val="en-US" w:eastAsia="zh-CN"/>
              </w:rPr>
              <w:t>HJ 1182-2021</w:t>
            </w:r>
            <w:r>
              <w:rPr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130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1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rFonts w:hint="eastAsia" w:eastAsia="宋体"/>
                <w:bCs/>
                <w:color w:val="000000" w:themeColor="text1"/>
                <w:szCs w:val="21"/>
                <w:lang w:eastAsia="zh-CN"/>
              </w:rPr>
            </w:pPr>
            <w:r>
              <w:rPr>
                <w:rFonts w:hint="eastAsia"/>
                <w:color w:val="000000" w:themeColor="text1"/>
                <w:lang w:eastAsia="zh-CN"/>
              </w:rPr>
              <w:t>王</w:t>
            </w:r>
            <w:r>
              <w:rPr>
                <w:rFonts w:hint="eastAsia"/>
                <w:color w:val="000000" w:themeColor="text1"/>
                <w:lang w:val="en-US" w:eastAsia="zh-CN"/>
              </w:rPr>
              <w:t xml:space="preserve">  </w:t>
            </w:r>
            <w:r>
              <w:rPr>
                <w:rFonts w:hint="eastAsia"/>
                <w:color w:val="000000" w:themeColor="text1"/>
                <w:lang w:eastAsia="zh-CN"/>
              </w:rPr>
              <w:t>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嗅和味</w:t>
            </w:r>
          </w:p>
        </w:tc>
        <w:tc>
          <w:tcPr>
            <w:tcW w:w="3450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>文字描述法（B）《水和废水监测分析方法》（第四版）（增补版）第三篇 综合指标和无机污染物 第一章 理化指标 二、臭</w:t>
            </w:r>
          </w:p>
        </w:tc>
        <w:tc>
          <w:tcPr>
            <w:tcW w:w="1305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155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郭敏英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浑浊度</w:t>
            </w:r>
          </w:p>
        </w:tc>
        <w:tc>
          <w:tcPr>
            <w:tcW w:w="3450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rFonts w:hint="eastAsia" w:hAnsi="宋体"/>
                <w:color w:val="000000" w:themeColor="text1"/>
              </w:rPr>
              <w:t>水质 浊度的测定 GB/T 13200-1991</w:t>
            </w:r>
          </w:p>
        </w:tc>
        <w:tc>
          <w:tcPr>
            <w:tcW w:w="1305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浊度计</w:t>
            </w:r>
          </w:p>
        </w:tc>
        <w:tc>
          <w:tcPr>
            <w:tcW w:w="1155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WGZ-1A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rFonts w:hint="eastAsia" w:eastAsia="宋体"/>
                <w:color w:val="000000" w:themeColor="text1"/>
                <w:lang w:eastAsia="zh-CN"/>
              </w:rPr>
            </w:pPr>
            <w:r>
              <w:rPr>
                <w:rFonts w:hint="eastAsia"/>
                <w:color w:val="000000" w:themeColor="text1"/>
                <w:lang w:eastAsia="zh-CN"/>
              </w:rPr>
              <w:t>刘玉欣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肉眼可见物</w:t>
            </w:r>
          </w:p>
        </w:tc>
        <w:tc>
          <w:tcPr>
            <w:tcW w:w="3450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</w:rPr>
              <w:t>生活饮用水标准检验方法</w:t>
            </w:r>
            <w:r>
              <w:rPr>
                <w:color w:val="000000" w:themeColor="text1"/>
              </w:rPr>
              <w:t xml:space="preserve">  </w:t>
            </w:r>
            <w:r>
              <w:rPr>
                <w:rFonts w:hAnsi="宋体"/>
                <w:color w:val="000000" w:themeColor="text1"/>
              </w:rPr>
              <w:t>感官性状和物理指标</w:t>
            </w:r>
            <w:r>
              <w:rPr>
                <w:color w:val="000000" w:themeColor="text1"/>
              </w:rPr>
              <w:t xml:space="preserve"> GB/T 5750.4-2006</w:t>
            </w:r>
          </w:p>
        </w:tc>
        <w:tc>
          <w:tcPr>
            <w:tcW w:w="1305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155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郭敏英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pH</w:t>
            </w:r>
            <w:r>
              <w:rPr>
                <w:color w:val="000000" w:themeColor="text1"/>
              </w:rPr>
              <w:t>值</w:t>
            </w:r>
          </w:p>
        </w:tc>
        <w:tc>
          <w:tcPr>
            <w:tcW w:w="3450" w:type="dxa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 xml:space="preserve">水质 pH值的测定 电极法  </w:t>
            </w:r>
          </w:p>
          <w:p>
            <w:pPr>
              <w:jc w:val="left"/>
              <w:rPr>
                <w:rFonts w:hint="default" w:eastAsia="宋体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color w:val="000000" w:themeColor="text1"/>
                <w:szCs w:val="21"/>
                <w:lang w:val="en-US" w:eastAsia="zh-CN"/>
              </w:rPr>
              <w:t>HJ 1147-2020</w:t>
            </w:r>
          </w:p>
        </w:tc>
        <w:tc>
          <w:tcPr>
            <w:tcW w:w="1305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pH</w:t>
            </w:r>
            <w:r>
              <w:rPr>
                <w:color w:val="000000" w:themeColor="text1"/>
              </w:rPr>
              <w:t>计</w:t>
            </w:r>
          </w:p>
        </w:tc>
        <w:tc>
          <w:tcPr>
            <w:tcW w:w="1155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pH211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eastAsia="zh-CN"/>
              </w:rPr>
              <w:t>刘玉欣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left"/>
              <w:rPr>
                <w:rFonts w:eastAsia="Times New Roman"/>
                <w:color w:val="000000" w:themeColor="text1"/>
              </w:rPr>
            </w:pPr>
            <w:r>
              <w:rPr>
                <w:color w:val="000000" w:themeColor="text1"/>
              </w:rPr>
              <w:t>总硬度</w:t>
            </w:r>
          </w:p>
        </w:tc>
        <w:tc>
          <w:tcPr>
            <w:tcW w:w="3450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水质 钙和镁总量的测定 EDTA滴定法 GB/T 7477-1987</w:t>
            </w:r>
          </w:p>
        </w:tc>
        <w:tc>
          <w:tcPr>
            <w:tcW w:w="1305" w:type="dxa"/>
            <w:vAlign w:val="center"/>
          </w:tcPr>
          <w:p>
            <w:pPr>
              <w:rPr>
                <w:rFonts w:eastAsia="Times New Roman"/>
                <w:color w:val="000000" w:themeColor="text1"/>
              </w:rPr>
            </w:pPr>
            <w:r>
              <w:rPr>
                <w:rFonts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1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rFonts w:hint="eastAsia" w:eastAsia="宋体"/>
                <w:color w:val="000000" w:themeColor="text1"/>
                <w:lang w:eastAsia="zh-CN"/>
              </w:rPr>
            </w:pPr>
            <w:r>
              <w:rPr>
                <w:rFonts w:hint="eastAsia"/>
                <w:color w:val="000000" w:themeColor="text1"/>
                <w:lang w:eastAsia="zh-CN"/>
              </w:rPr>
              <w:t>王</w:t>
            </w:r>
            <w:r>
              <w:rPr>
                <w:rFonts w:hint="eastAsia"/>
                <w:color w:val="000000" w:themeColor="text1"/>
                <w:lang w:val="en-US" w:eastAsia="zh-CN"/>
              </w:rPr>
              <w:t xml:space="preserve">  </w:t>
            </w:r>
            <w:r>
              <w:rPr>
                <w:rFonts w:hint="eastAsia"/>
                <w:color w:val="000000" w:themeColor="text1"/>
                <w:lang w:eastAsia="zh-CN"/>
              </w:rPr>
              <w:t>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溶解性总固体</w:t>
            </w:r>
          </w:p>
        </w:tc>
        <w:tc>
          <w:tcPr>
            <w:tcW w:w="3450" w:type="dxa"/>
            <w:vAlign w:val="center"/>
          </w:tcPr>
          <w:p>
            <w:pPr>
              <w:widowControl/>
              <w:textAlignment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t>生活饮用水标准检验方法 感官性状和物理指标  GB/T 5750.4-2006</w:t>
            </w:r>
          </w:p>
        </w:tc>
        <w:tc>
          <w:tcPr>
            <w:tcW w:w="130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ascii="宋体" w:hAnsi="宋体" w:cs="宋体"/>
                <w:color w:val="000000" w:themeColor="text1"/>
              </w:rPr>
              <w:t>电子天平</w:t>
            </w:r>
          </w:p>
        </w:tc>
        <w:tc>
          <w:tcPr>
            <w:tcW w:w="11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BSA224S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梁亚民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硫酸盐</w:t>
            </w:r>
          </w:p>
        </w:tc>
        <w:tc>
          <w:tcPr>
            <w:tcW w:w="3450" w:type="dxa"/>
            <w:vMerge w:val="restart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 w:eastAsia="Times New Roman"/>
                <w:color w:val="000000" w:themeColor="text1"/>
              </w:rPr>
              <w:t>水质无机阴离子的测定（F</w:t>
            </w:r>
            <w:r>
              <w:rPr>
                <w:rFonts w:hint="eastAsia" w:eastAsia="Times New Roman"/>
                <w:color w:val="000000" w:themeColor="text1"/>
                <w:vertAlign w:val="superscript"/>
              </w:rPr>
              <w:t>-</w:t>
            </w:r>
            <w:r>
              <w:rPr>
                <w:rFonts w:hint="eastAsia" w:eastAsia="Times New Roman"/>
                <w:color w:val="000000" w:themeColor="text1"/>
              </w:rPr>
              <w:t>、Cl</w:t>
            </w:r>
            <w:r>
              <w:rPr>
                <w:rFonts w:hint="eastAsia" w:eastAsia="Times New Roman"/>
                <w:color w:val="000000" w:themeColor="text1"/>
                <w:vertAlign w:val="superscript"/>
              </w:rPr>
              <w:t>-</w:t>
            </w:r>
            <w:r>
              <w:rPr>
                <w:rFonts w:hint="eastAsia" w:eastAsia="Times New Roman"/>
                <w:color w:val="000000" w:themeColor="text1"/>
              </w:rPr>
              <w:t>、NO</w:t>
            </w:r>
            <w:r>
              <w:rPr>
                <w:rFonts w:hint="eastAsia" w:eastAsia="Times New Roman"/>
                <w:color w:val="000000" w:themeColor="text1"/>
                <w:vertAlign w:val="subscript"/>
              </w:rPr>
              <w:t>2</w:t>
            </w:r>
            <w:r>
              <w:rPr>
                <w:rFonts w:hint="eastAsia" w:eastAsia="Times New Roman"/>
                <w:color w:val="000000" w:themeColor="text1"/>
                <w:vertAlign w:val="superscript"/>
              </w:rPr>
              <w:t>-</w:t>
            </w:r>
            <w:r>
              <w:rPr>
                <w:rFonts w:hint="eastAsia" w:eastAsia="Times New Roman"/>
                <w:color w:val="000000" w:themeColor="text1"/>
              </w:rPr>
              <w:t>、Br</w:t>
            </w:r>
            <w:r>
              <w:rPr>
                <w:rFonts w:hint="eastAsia" w:eastAsia="Times New Roman"/>
                <w:color w:val="000000" w:themeColor="text1"/>
                <w:vertAlign w:val="superscript"/>
              </w:rPr>
              <w:t>-</w:t>
            </w:r>
            <w:r>
              <w:rPr>
                <w:rFonts w:hint="eastAsia" w:eastAsia="Times New Roman"/>
                <w:color w:val="000000" w:themeColor="text1"/>
              </w:rPr>
              <w:t>、NO</w:t>
            </w:r>
            <w:r>
              <w:rPr>
                <w:rFonts w:hint="eastAsia" w:eastAsia="Times New Roman"/>
                <w:color w:val="000000" w:themeColor="text1"/>
                <w:vertAlign w:val="subscript"/>
              </w:rPr>
              <w:t>3</w:t>
            </w:r>
            <w:r>
              <w:rPr>
                <w:rFonts w:hint="eastAsia" w:eastAsia="Times New Roman"/>
                <w:color w:val="000000" w:themeColor="text1"/>
                <w:vertAlign w:val="superscript"/>
              </w:rPr>
              <w:t>-</w:t>
            </w:r>
            <w:r>
              <w:rPr>
                <w:rFonts w:hint="eastAsia" w:eastAsia="Times New Roman"/>
                <w:color w:val="000000" w:themeColor="text1"/>
              </w:rPr>
              <w:t>、PO</w:t>
            </w:r>
            <w:r>
              <w:rPr>
                <w:rFonts w:hint="eastAsia" w:eastAsia="Times New Roman"/>
                <w:color w:val="000000" w:themeColor="text1"/>
                <w:vertAlign w:val="subscript"/>
              </w:rPr>
              <w:t>4</w:t>
            </w:r>
            <w:r>
              <w:rPr>
                <w:rFonts w:hint="eastAsia" w:eastAsia="Times New Roman"/>
                <w:color w:val="000000" w:themeColor="text1"/>
                <w:vertAlign w:val="superscript"/>
              </w:rPr>
              <w:t>3-</w:t>
            </w:r>
            <w:r>
              <w:rPr>
                <w:rFonts w:hint="eastAsia" w:eastAsia="Times New Roman"/>
                <w:color w:val="000000" w:themeColor="text1"/>
              </w:rPr>
              <w:t>、SO</w:t>
            </w:r>
            <w:r>
              <w:rPr>
                <w:rFonts w:hint="eastAsia" w:eastAsia="Times New Roman"/>
                <w:color w:val="000000" w:themeColor="text1"/>
                <w:vertAlign w:val="subscript"/>
              </w:rPr>
              <w:t>3</w:t>
            </w:r>
            <w:r>
              <w:rPr>
                <w:rFonts w:hint="eastAsia" w:eastAsia="Times New Roman"/>
                <w:color w:val="000000" w:themeColor="text1"/>
                <w:vertAlign w:val="superscript"/>
              </w:rPr>
              <w:t>2-</w:t>
            </w:r>
            <w:r>
              <w:rPr>
                <w:rFonts w:hint="eastAsia" w:eastAsia="Times New Roman"/>
                <w:color w:val="000000" w:themeColor="text1"/>
              </w:rPr>
              <w:t>、SO</w:t>
            </w:r>
            <w:r>
              <w:rPr>
                <w:rFonts w:hint="eastAsia" w:eastAsia="Times New Roman"/>
                <w:color w:val="000000" w:themeColor="text1"/>
                <w:vertAlign w:val="subscript"/>
              </w:rPr>
              <w:t>4</w:t>
            </w:r>
            <w:r>
              <w:rPr>
                <w:rFonts w:hint="eastAsia" w:eastAsia="Times New Roman"/>
                <w:color w:val="000000" w:themeColor="text1"/>
                <w:vertAlign w:val="superscript"/>
              </w:rPr>
              <w:t>2-</w:t>
            </w:r>
            <w:r>
              <w:rPr>
                <w:rFonts w:hint="eastAsia" w:eastAsia="Times New Roman"/>
                <w:color w:val="000000" w:themeColor="text1"/>
              </w:rPr>
              <w:t>）离子色谱法HJ 84-2016</w:t>
            </w:r>
          </w:p>
        </w:tc>
        <w:tc>
          <w:tcPr>
            <w:tcW w:w="130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离子色谱仪</w:t>
            </w:r>
          </w:p>
        </w:tc>
        <w:tc>
          <w:tcPr>
            <w:tcW w:w="11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CIC-100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陈  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氯化物</w:t>
            </w:r>
          </w:p>
        </w:tc>
        <w:tc>
          <w:tcPr>
            <w:tcW w:w="3450" w:type="dxa"/>
            <w:vMerge w:val="continue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离子色谱仪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CIC-100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陈  晶</w:t>
            </w:r>
          </w:p>
        </w:tc>
      </w:tr>
    </w:tbl>
    <w:p>
      <w:pPr>
        <w:spacing w:line="360" w:lineRule="auto"/>
        <w:rPr>
          <w:bCs/>
          <w:color w:val="000000" w:themeColor="text1"/>
          <w:szCs w:val="21"/>
        </w:rPr>
      </w:pPr>
    </w:p>
    <w:p>
      <w:pPr>
        <w:pStyle w:val="2"/>
        <w:ind w:left="420"/>
        <w:rPr>
          <w:color w:val="000000" w:themeColor="text1"/>
        </w:rPr>
      </w:pPr>
    </w:p>
    <w:tbl>
      <w:tblPr>
        <w:tblStyle w:val="6"/>
        <w:tblW w:w="10065" w:type="dxa"/>
        <w:tblInd w:w="-2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3"/>
        <w:gridCol w:w="1564"/>
        <w:gridCol w:w="3405"/>
        <w:gridCol w:w="1766"/>
        <w:gridCol w:w="1155"/>
        <w:gridCol w:w="1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样品类别</w:t>
            </w:r>
          </w:p>
        </w:tc>
        <w:tc>
          <w:tcPr>
            <w:tcW w:w="156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340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检测方法及检测依据</w:t>
            </w:r>
          </w:p>
        </w:tc>
        <w:tc>
          <w:tcPr>
            <w:tcW w:w="1766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仪器名称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型号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检测人员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地下水</w:t>
            </w:r>
          </w:p>
        </w:tc>
        <w:tc>
          <w:tcPr>
            <w:tcW w:w="156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铁</w:t>
            </w:r>
          </w:p>
        </w:tc>
        <w:tc>
          <w:tcPr>
            <w:tcW w:w="3405" w:type="dxa"/>
            <w:vMerge w:val="restart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水质 铁、锰的测定 火焰原子吸收分光光度法 GB/T 11911-1989</w:t>
            </w:r>
          </w:p>
        </w:tc>
        <w:tc>
          <w:tcPr>
            <w:tcW w:w="1766" w:type="dxa"/>
            <w:vAlign w:val="center"/>
          </w:tcPr>
          <w:p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原子吸收</w:t>
            </w:r>
          </w:p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分光光度计</w:t>
            </w:r>
          </w:p>
        </w:tc>
        <w:tc>
          <w:tcPr>
            <w:tcW w:w="11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AA-6880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于  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锰</w:t>
            </w:r>
          </w:p>
        </w:tc>
        <w:tc>
          <w:tcPr>
            <w:tcW w:w="3405" w:type="dxa"/>
            <w:vMerge w:val="continue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766" w:type="dxa"/>
            <w:vAlign w:val="center"/>
          </w:tcPr>
          <w:p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原子吸收</w:t>
            </w:r>
          </w:p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分光光度计</w:t>
            </w:r>
          </w:p>
        </w:tc>
        <w:tc>
          <w:tcPr>
            <w:tcW w:w="11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AA-6880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于  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铜</w:t>
            </w:r>
          </w:p>
        </w:tc>
        <w:tc>
          <w:tcPr>
            <w:tcW w:w="3405" w:type="dxa"/>
            <w:vMerge w:val="restart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t>水质 铜、铅、锌、镉的测定 原子吸收分光光度法 GB/T 7475-1987</w:t>
            </w:r>
          </w:p>
        </w:tc>
        <w:tc>
          <w:tcPr>
            <w:tcW w:w="1766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原子吸收</w:t>
            </w:r>
          </w:p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分光光度计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AA-6880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于  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锌</w:t>
            </w:r>
          </w:p>
        </w:tc>
        <w:tc>
          <w:tcPr>
            <w:tcW w:w="3405" w:type="dxa"/>
            <w:vMerge w:val="continue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766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原子吸收</w:t>
            </w:r>
          </w:p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分光光度计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AA-6880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于  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铝</w:t>
            </w:r>
          </w:p>
        </w:tc>
        <w:tc>
          <w:tcPr>
            <w:tcW w:w="340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水质 32种元素的测定 电感耦合等离子体发射光谱法HJ 776-2015</w:t>
            </w:r>
          </w:p>
        </w:tc>
        <w:tc>
          <w:tcPr>
            <w:tcW w:w="1766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电感耦合等离子体发射光谱仪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5110</w:t>
            </w:r>
          </w:p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ICP-OES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rFonts w:hint="eastAsia" w:eastAsia="宋体"/>
                <w:bCs/>
                <w:color w:val="000000" w:themeColor="text1"/>
                <w:szCs w:val="21"/>
                <w:lang w:eastAsia="zh-CN"/>
              </w:rPr>
            </w:pPr>
            <w:r>
              <w:rPr>
                <w:rFonts w:hint="eastAsia"/>
                <w:color w:val="000000" w:themeColor="text1"/>
                <w:szCs w:val="21"/>
                <w:lang w:eastAsia="zh-CN"/>
              </w:rPr>
              <w:t>吕红阳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挥发酚</w:t>
            </w:r>
          </w:p>
        </w:tc>
        <w:tc>
          <w:tcPr>
            <w:tcW w:w="340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水质  挥发酚的测定 4-氨基安替比林分光光度法  HJ 503-2009</w:t>
            </w:r>
          </w:p>
        </w:tc>
        <w:tc>
          <w:tcPr>
            <w:tcW w:w="1766" w:type="dxa"/>
            <w:vAlign w:val="center"/>
          </w:tcPr>
          <w:p>
            <w:pPr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紫外-</w:t>
            </w:r>
          </w:p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可见分光光度计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L</w:t>
            </w:r>
            <w:r>
              <w:rPr>
                <w:rFonts w:hint="eastAsia"/>
                <w:color w:val="000000" w:themeColor="text1"/>
              </w:rPr>
              <w:t>5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rFonts w:hint="eastAsia" w:eastAsia="宋体"/>
                <w:bCs/>
                <w:color w:val="000000" w:themeColor="text1"/>
                <w:szCs w:val="21"/>
                <w:lang w:eastAsia="zh-CN"/>
              </w:rPr>
            </w:pPr>
            <w:r>
              <w:rPr>
                <w:rFonts w:hint="eastAsia"/>
                <w:color w:val="000000" w:themeColor="text1"/>
                <w:lang w:eastAsia="zh-CN"/>
              </w:rPr>
              <w:t>梁亚民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阴离子表面</w:t>
            </w:r>
          </w:p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活性剂</w:t>
            </w:r>
          </w:p>
        </w:tc>
        <w:tc>
          <w:tcPr>
            <w:tcW w:w="340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水质 阴离子表面活性剂的测定 亚甲基蓝分光光度法GB/T 7494-1987</w:t>
            </w:r>
          </w:p>
        </w:tc>
        <w:tc>
          <w:tcPr>
            <w:tcW w:w="1766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可见分光光度计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L2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rFonts w:hint="eastAsia" w:eastAsia="宋体"/>
                <w:bCs/>
                <w:color w:val="000000" w:themeColor="text1"/>
                <w:szCs w:val="21"/>
                <w:lang w:eastAsia="zh-CN"/>
              </w:rPr>
            </w:pPr>
            <w:r>
              <w:rPr>
                <w:rFonts w:hint="eastAsia"/>
                <w:color w:val="000000" w:themeColor="text1"/>
                <w:szCs w:val="21"/>
                <w:lang w:eastAsia="zh-CN"/>
              </w:rPr>
              <w:t>梁亚民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耗氧量</w:t>
            </w:r>
          </w:p>
        </w:tc>
        <w:tc>
          <w:tcPr>
            <w:tcW w:w="3405" w:type="dxa"/>
            <w:vAlign w:val="center"/>
          </w:tcPr>
          <w:p>
            <w:pPr>
              <w:widowControl/>
              <w:textAlignment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t xml:space="preserve">生活饮用水标准检验方法 </w:t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>有机物综合</w:t>
            </w:r>
            <w:r>
              <w:rPr>
                <w:color w:val="000000" w:themeColor="text1"/>
                <w:kern w:val="0"/>
                <w:szCs w:val="21"/>
              </w:rPr>
              <w:t xml:space="preserve">指标 </w:t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color w:val="000000" w:themeColor="text1"/>
                <w:kern w:val="0"/>
                <w:szCs w:val="21"/>
              </w:rPr>
              <w:t>GB/T 5750.</w:t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>7</w:t>
            </w:r>
            <w:r>
              <w:rPr>
                <w:color w:val="000000" w:themeColor="text1"/>
                <w:kern w:val="0"/>
                <w:szCs w:val="21"/>
              </w:rPr>
              <w:t>-2006</w:t>
            </w:r>
          </w:p>
        </w:tc>
        <w:tc>
          <w:tcPr>
            <w:tcW w:w="1766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1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rFonts w:hint="eastAsia" w:eastAsia="宋体"/>
                <w:bCs/>
                <w:color w:val="000000" w:themeColor="text1"/>
                <w:szCs w:val="21"/>
                <w:lang w:eastAsia="zh-CN"/>
              </w:rPr>
            </w:pPr>
            <w:r>
              <w:rPr>
                <w:rFonts w:hint="eastAsia"/>
                <w:color w:val="000000" w:themeColor="text1"/>
                <w:szCs w:val="21"/>
                <w:lang w:eastAsia="zh-CN"/>
              </w:rPr>
              <w:t>王</w:t>
            </w:r>
            <w:r>
              <w:rPr>
                <w:rFonts w:hint="eastAsia"/>
                <w:color w:val="000000" w:themeColor="text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color w:val="000000" w:themeColor="text1"/>
                <w:szCs w:val="21"/>
                <w:lang w:eastAsia="zh-CN"/>
              </w:rPr>
              <w:t>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氨氮</w:t>
            </w:r>
          </w:p>
        </w:tc>
        <w:tc>
          <w:tcPr>
            <w:tcW w:w="340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 xml:space="preserve">水质 氨氮的测定 纳氏试剂分光光度法 </w:t>
            </w:r>
            <w:r>
              <w:rPr>
                <w:rFonts w:hint="eastAsia"/>
                <w:color w:val="000000" w:themeColor="text1"/>
                <w:szCs w:val="21"/>
              </w:rPr>
              <w:t xml:space="preserve">  </w:t>
            </w:r>
            <w:r>
              <w:rPr>
                <w:color w:val="000000" w:themeColor="text1"/>
                <w:szCs w:val="21"/>
              </w:rPr>
              <w:t>HJ 535-2009</w:t>
            </w:r>
          </w:p>
        </w:tc>
        <w:tc>
          <w:tcPr>
            <w:tcW w:w="1766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可见分光光度计</w:t>
            </w:r>
          </w:p>
        </w:tc>
        <w:tc>
          <w:tcPr>
            <w:tcW w:w="11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L</w:t>
            </w:r>
            <w:r>
              <w:rPr>
                <w:color w:val="000000" w:themeColor="text1"/>
              </w:rPr>
              <w:t>2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rFonts w:hint="eastAsia" w:eastAsia="宋体"/>
                <w:bCs/>
                <w:color w:val="000000" w:themeColor="text1"/>
                <w:szCs w:val="21"/>
                <w:lang w:eastAsia="zh-CN"/>
              </w:rPr>
            </w:pPr>
            <w:r>
              <w:rPr>
                <w:rFonts w:hint="eastAsia"/>
                <w:color w:val="000000" w:themeColor="text1"/>
                <w:lang w:eastAsia="zh-CN"/>
              </w:rPr>
              <w:t>刘玉欣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硫化物</w:t>
            </w:r>
          </w:p>
        </w:tc>
        <w:tc>
          <w:tcPr>
            <w:tcW w:w="3405" w:type="dxa"/>
            <w:vAlign w:val="center"/>
          </w:tcPr>
          <w:p>
            <w:pPr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color w:val="000000" w:themeColor="text1"/>
                <w:szCs w:val="21"/>
              </w:rPr>
              <w:t xml:space="preserve">水质 硫化物的测定 亚甲基蓝分光光度法 </w:t>
            </w:r>
            <w:r>
              <w:rPr>
                <w:rFonts w:hint="eastAsia"/>
                <w:color w:val="000000" w:themeColor="text1"/>
                <w:szCs w:val="21"/>
              </w:rPr>
              <w:t xml:space="preserve"> </w:t>
            </w:r>
            <w:r>
              <w:rPr>
                <w:rFonts w:hint="eastAsia"/>
                <w:color w:val="000000" w:themeColor="text1"/>
                <w:szCs w:val="21"/>
                <w:lang w:val="en-US" w:eastAsia="zh-CN"/>
              </w:rPr>
              <w:t>HJ 1226-2021</w:t>
            </w:r>
          </w:p>
        </w:tc>
        <w:tc>
          <w:tcPr>
            <w:tcW w:w="1766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可见分光光度计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L2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rFonts w:hint="eastAsia" w:eastAsia="宋体"/>
                <w:bCs/>
                <w:color w:val="000000" w:themeColor="text1"/>
                <w:szCs w:val="21"/>
                <w:lang w:eastAsia="zh-CN"/>
              </w:rPr>
            </w:pPr>
            <w:r>
              <w:rPr>
                <w:rFonts w:hint="eastAsia"/>
                <w:color w:val="000000" w:themeColor="text1"/>
                <w:szCs w:val="21"/>
                <w:lang w:eastAsia="zh-CN"/>
              </w:rPr>
              <w:t>王</w:t>
            </w:r>
            <w:r>
              <w:rPr>
                <w:rFonts w:hint="eastAsia"/>
                <w:color w:val="000000" w:themeColor="text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color w:val="000000" w:themeColor="text1"/>
                <w:szCs w:val="21"/>
                <w:lang w:eastAsia="zh-CN"/>
              </w:rPr>
              <w:t>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钠</w:t>
            </w:r>
          </w:p>
        </w:tc>
        <w:tc>
          <w:tcPr>
            <w:tcW w:w="340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水质 钾和钠的测定 火焰原子吸收分光光度法GB/T 11904-1989</w:t>
            </w:r>
          </w:p>
        </w:tc>
        <w:tc>
          <w:tcPr>
            <w:tcW w:w="1766" w:type="dxa"/>
            <w:vAlign w:val="center"/>
          </w:tcPr>
          <w:p>
            <w:pPr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>原子吸收</w:t>
            </w:r>
          </w:p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分光光度计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AA-6880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于  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总大肠菌群</w:t>
            </w:r>
          </w:p>
        </w:tc>
        <w:tc>
          <w:tcPr>
            <w:tcW w:w="340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 xml:space="preserve">水中总大肠菌群的测定 (B)《水和废水监测分析方法》（第四版增补版）第五篇 水和废水的生物监测方法 第二章 水中的细菌学测定 </w:t>
            </w:r>
          </w:p>
        </w:tc>
        <w:tc>
          <w:tcPr>
            <w:tcW w:w="1766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电热恒温培养箱</w:t>
            </w:r>
          </w:p>
        </w:tc>
        <w:tc>
          <w:tcPr>
            <w:tcW w:w="11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303-00A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rFonts w:hint="eastAsia" w:eastAsia="宋体"/>
                <w:bCs/>
                <w:color w:val="000000" w:themeColor="text1"/>
                <w:szCs w:val="21"/>
                <w:lang w:eastAsia="zh-CN"/>
              </w:rPr>
            </w:pPr>
            <w:r>
              <w:rPr>
                <w:rFonts w:hint="eastAsia"/>
                <w:color w:val="000000" w:themeColor="text1"/>
                <w:lang w:eastAsia="zh-CN"/>
              </w:rPr>
              <w:t>吕红阳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细菌总数</w:t>
            </w:r>
          </w:p>
        </w:tc>
        <w:tc>
          <w:tcPr>
            <w:tcW w:w="340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 xml:space="preserve">水中细菌总数的测定（B）《水和废水监测分析方法》（第四版增补版）第五篇 水和废水的生物监测方法 第二章 水中的细菌学测定 </w:t>
            </w:r>
          </w:p>
        </w:tc>
        <w:tc>
          <w:tcPr>
            <w:tcW w:w="1766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电热恒温培养箱</w:t>
            </w:r>
          </w:p>
        </w:tc>
        <w:tc>
          <w:tcPr>
            <w:tcW w:w="11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303-00A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rFonts w:hint="eastAsia" w:eastAsia="宋体"/>
                <w:bCs/>
                <w:color w:val="000000" w:themeColor="text1"/>
                <w:szCs w:val="21"/>
                <w:lang w:eastAsia="zh-CN"/>
              </w:rPr>
            </w:pPr>
            <w:r>
              <w:rPr>
                <w:rFonts w:hint="eastAsia"/>
                <w:color w:val="000000" w:themeColor="text1"/>
                <w:lang w:eastAsia="zh-CN"/>
              </w:rPr>
              <w:t>吕红阳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硝酸盐</w:t>
            </w:r>
          </w:p>
        </w:tc>
        <w:tc>
          <w:tcPr>
            <w:tcW w:w="340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 w:eastAsia="Times New Roman"/>
                <w:color w:val="000000" w:themeColor="text1"/>
              </w:rPr>
              <w:t>水质无机阴离子的测定（F</w:t>
            </w:r>
            <w:r>
              <w:rPr>
                <w:rFonts w:hint="eastAsia" w:eastAsia="Times New Roman"/>
                <w:color w:val="000000" w:themeColor="text1"/>
                <w:vertAlign w:val="superscript"/>
              </w:rPr>
              <w:t>-</w:t>
            </w:r>
            <w:r>
              <w:rPr>
                <w:rFonts w:hint="eastAsia" w:eastAsia="Times New Roman"/>
                <w:color w:val="000000" w:themeColor="text1"/>
              </w:rPr>
              <w:t>、Cl</w:t>
            </w:r>
            <w:r>
              <w:rPr>
                <w:rFonts w:hint="eastAsia" w:eastAsia="Times New Roman"/>
                <w:color w:val="000000" w:themeColor="text1"/>
                <w:vertAlign w:val="superscript"/>
              </w:rPr>
              <w:t>-</w:t>
            </w:r>
            <w:r>
              <w:rPr>
                <w:rFonts w:hint="eastAsia" w:eastAsia="Times New Roman"/>
                <w:color w:val="000000" w:themeColor="text1"/>
              </w:rPr>
              <w:t>、NO</w:t>
            </w:r>
            <w:r>
              <w:rPr>
                <w:rFonts w:hint="eastAsia" w:eastAsia="Times New Roman"/>
                <w:color w:val="000000" w:themeColor="text1"/>
                <w:vertAlign w:val="subscript"/>
              </w:rPr>
              <w:t>2</w:t>
            </w:r>
            <w:r>
              <w:rPr>
                <w:rFonts w:hint="eastAsia" w:eastAsia="Times New Roman"/>
                <w:color w:val="000000" w:themeColor="text1"/>
                <w:vertAlign w:val="superscript"/>
              </w:rPr>
              <w:t>-</w:t>
            </w:r>
            <w:r>
              <w:rPr>
                <w:rFonts w:hint="eastAsia" w:eastAsia="Times New Roman"/>
                <w:color w:val="000000" w:themeColor="text1"/>
              </w:rPr>
              <w:t>、Br</w:t>
            </w:r>
            <w:r>
              <w:rPr>
                <w:rFonts w:hint="eastAsia" w:eastAsia="Times New Roman"/>
                <w:color w:val="000000" w:themeColor="text1"/>
                <w:vertAlign w:val="superscript"/>
              </w:rPr>
              <w:t>-</w:t>
            </w:r>
            <w:r>
              <w:rPr>
                <w:rFonts w:hint="eastAsia" w:eastAsia="Times New Roman"/>
                <w:color w:val="000000" w:themeColor="text1"/>
              </w:rPr>
              <w:t>、NO</w:t>
            </w:r>
            <w:r>
              <w:rPr>
                <w:rFonts w:hint="eastAsia" w:eastAsia="Times New Roman"/>
                <w:color w:val="000000" w:themeColor="text1"/>
                <w:vertAlign w:val="subscript"/>
              </w:rPr>
              <w:t>3</w:t>
            </w:r>
            <w:r>
              <w:rPr>
                <w:rFonts w:hint="eastAsia" w:eastAsia="Times New Roman"/>
                <w:color w:val="000000" w:themeColor="text1"/>
                <w:vertAlign w:val="superscript"/>
              </w:rPr>
              <w:t>-</w:t>
            </w:r>
            <w:r>
              <w:rPr>
                <w:rFonts w:hint="eastAsia" w:eastAsia="Times New Roman"/>
                <w:color w:val="000000" w:themeColor="text1"/>
              </w:rPr>
              <w:t>、PO</w:t>
            </w:r>
            <w:r>
              <w:rPr>
                <w:rFonts w:hint="eastAsia" w:eastAsia="Times New Roman"/>
                <w:color w:val="000000" w:themeColor="text1"/>
                <w:vertAlign w:val="subscript"/>
              </w:rPr>
              <w:t>4</w:t>
            </w:r>
            <w:r>
              <w:rPr>
                <w:rFonts w:hint="eastAsia" w:eastAsia="Times New Roman"/>
                <w:color w:val="000000" w:themeColor="text1"/>
                <w:vertAlign w:val="superscript"/>
              </w:rPr>
              <w:t>3-</w:t>
            </w:r>
            <w:r>
              <w:rPr>
                <w:rFonts w:hint="eastAsia" w:eastAsia="Times New Roman"/>
                <w:color w:val="000000" w:themeColor="text1"/>
              </w:rPr>
              <w:t>、SO</w:t>
            </w:r>
            <w:r>
              <w:rPr>
                <w:rFonts w:hint="eastAsia" w:eastAsia="Times New Roman"/>
                <w:color w:val="000000" w:themeColor="text1"/>
                <w:vertAlign w:val="subscript"/>
              </w:rPr>
              <w:t>3</w:t>
            </w:r>
            <w:r>
              <w:rPr>
                <w:rFonts w:hint="eastAsia" w:eastAsia="Times New Roman"/>
                <w:color w:val="000000" w:themeColor="text1"/>
                <w:vertAlign w:val="superscript"/>
              </w:rPr>
              <w:t>2-</w:t>
            </w:r>
            <w:r>
              <w:rPr>
                <w:rFonts w:hint="eastAsia" w:eastAsia="Times New Roman"/>
                <w:color w:val="000000" w:themeColor="text1"/>
              </w:rPr>
              <w:t>、SO</w:t>
            </w:r>
            <w:r>
              <w:rPr>
                <w:rFonts w:hint="eastAsia" w:eastAsia="Times New Roman"/>
                <w:color w:val="000000" w:themeColor="text1"/>
                <w:vertAlign w:val="subscript"/>
              </w:rPr>
              <w:t>4</w:t>
            </w:r>
            <w:r>
              <w:rPr>
                <w:rFonts w:hint="eastAsia" w:eastAsia="Times New Roman"/>
                <w:color w:val="000000" w:themeColor="text1"/>
                <w:vertAlign w:val="superscript"/>
              </w:rPr>
              <w:t>2-</w:t>
            </w:r>
            <w:r>
              <w:rPr>
                <w:rFonts w:hint="eastAsia" w:eastAsia="Times New Roman"/>
                <w:color w:val="000000" w:themeColor="text1"/>
              </w:rPr>
              <w:t>）离子色谱法</w:t>
            </w:r>
            <w:r>
              <w:rPr>
                <w:rFonts w:hint="eastAsia"/>
                <w:color w:val="000000" w:themeColor="text1"/>
              </w:rPr>
              <w:t xml:space="preserve"> </w:t>
            </w:r>
            <w:r>
              <w:rPr>
                <w:rFonts w:hint="eastAsia" w:eastAsia="Times New Roman"/>
                <w:color w:val="000000" w:themeColor="text1"/>
              </w:rPr>
              <w:t>HJ 84-2016</w:t>
            </w:r>
          </w:p>
        </w:tc>
        <w:tc>
          <w:tcPr>
            <w:tcW w:w="1766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离子色谱仪</w:t>
            </w:r>
          </w:p>
        </w:tc>
        <w:tc>
          <w:tcPr>
            <w:tcW w:w="11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CIC-100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陈  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亚硝酸盐</w:t>
            </w:r>
          </w:p>
        </w:tc>
        <w:tc>
          <w:tcPr>
            <w:tcW w:w="3405" w:type="dxa"/>
            <w:vAlign w:val="center"/>
          </w:tcPr>
          <w:p>
            <w:pPr>
              <w:widowControl/>
              <w:textAlignment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t xml:space="preserve">生活饮用水标准检验方法 无机非金属指标 </w:t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color w:val="000000" w:themeColor="text1"/>
                <w:kern w:val="0"/>
                <w:szCs w:val="21"/>
              </w:rPr>
              <w:t>GB/T 5750.5-2006</w:t>
            </w:r>
          </w:p>
        </w:tc>
        <w:tc>
          <w:tcPr>
            <w:tcW w:w="1766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可见分光光度计</w:t>
            </w:r>
          </w:p>
        </w:tc>
        <w:tc>
          <w:tcPr>
            <w:tcW w:w="11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L</w:t>
            </w:r>
            <w:r>
              <w:rPr>
                <w:color w:val="000000" w:themeColor="text1"/>
              </w:rPr>
              <w:t>2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rFonts w:hint="eastAsia" w:eastAsia="宋体"/>
                <w:bCs/>
                <w:color w:val="000000" w:themeColor="text1"/>
                <w:szCs w:val="21"/>
                <w:lang w:eastAsia="zh-CN"/>
              </w:rPr>
            </w:pPr>
            <w:r>
              <w:rPr>
                <w:rFonts w:hint="eastAsia"/>
                <w:color w:val="000000" w:themeColor="text1"/>
                <w:lang w:eastAsia="zh-CN"/>
              </w:rPr>
              <w:t>刘玉欣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氰化物</w:t>
            </w:r>
          </w:p>
        </w:tc>
        <w:tc>
          <w:tcPr>
            <w:tcW w:w="340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水质  氰化物测定  容量法和分光光度法  HJ 484-2009</w:t>
            </w:r>
          </w:p>
        </w:tc>
        <w:tc>
          <w:tcPr>
            <w:tcW w:w="1766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可见分光光度计</w:t>
            </w:r>
          </w:p>
        </w:tc>
        <w:tc>
          <w:tcPr>
            <w:tcW w:w="11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L</w:t>
            </w:r>
            <w:r>
              <w:rPr>
                <w:color w:val="000000" w:themeColor="text1"/>
              </w:rPr>
              <w:t>2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rFonts w:hint="eastAsia" w:eastAsia="宋体"/>
                <w:bCs/>
                <w:color w:val="000000" w:themeColor="text1"/>
                <w:szCs w:val="21"/>
                <w:lang w:eastAsia="zh-CN"/>
              </w:rPr>
            </w:pPr>
            <w:r>
              <w:rPr>
                <w:rFonts w:hint="eastAsia"/>
                <w:color w:val="000000" w:themeColor="text1"/>
                <w:lang w:eastAsia="zh-CN"/>
              </w:rPr>
              <w:t>梁亚民</w:t>
            </w:r>
          </w:p>
        </w:tc>
      </w:tr>
    </w:tbl>
    <w:p>
      <w:pPr>
        <w:spacing w:line="360" w:lineRule="auto"/>
        <w:rPr>
          <w:bCs/>
          <w:color w:val="000000" w:themeColor="text1"/>
          <w:szCs w:val="21"/>
        </w:rPr>
      </w:pPr>
    </w:p>
    <w:p>
      <w:pPr>
        <w:pStyle w:val="2"/>
        <w:ind w:left="420"/>
        <w:rPr>
          <w:color w:val="000000" w:themeColor="text1"/>
        </w:rPr>
      </w:pPr>
    </w:p>
    <w:tbl>
      <w:tblPr>
        <w:tblStyle w:val="6"/>
        <w:tblW w:w="10065" w:type="dxa"/>
        <w:tblInd w:w="-2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3"/>
        <w:gridCol w:w="1564"/>
        <w:gridCol w:w="3405"/>
        <w:gridCol w:w="1766"/>
        <w:gridCol w:w="1155"/>
        <w:gridCol w:w="1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样品类别</w:t>
            </w:r>
          </w:p>
        </w:tc>
        <w:tc>
          <w:tcPr>
            <w:tcW w:w="156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340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检测方法及检测依据</w:t>
            </w:r>
          </w:p>
        </w:tc>
        <w:tc>
          <w:tcPr>
            <w:tcW w:w="1766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仪器名称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型号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检测人员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地下水</w:t>
            </w:r>
          </w:p>
        </w:tc>
        <w:tc>
          <w:tcPr>
            <w:tcW w:w="156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氟化物</w:t>
            </w:r>
          </w:p>
        </w:tc>
        <w:tc>
          <w:tcPr>
            <w:tcW w:w="340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水质 氟化物的测定 离子选择电极法 GB/T 7484-1987</w:t>
            </w:r>
          </w:p>
        </w:tc>
        <w:tc>
          <w:tcPr>
            <w:tcW w:w="1766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离子计</w:t>
            </w:r>
          </w:p>
        </w:tc>
        <w:tc>
          <w:tcPr>
            <w:tcW w:w="11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PXSJ-216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陈  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碘化物</w:t>
            </w:r>
          </w:p>
        </w:tc>
        <w:tc>
          <w:tcPr>
            <w:tcW w:w="340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生活饮用水标准检验方法 无机非金属指标  GB/T 5750.5-2006</w:t>
            </w:r>
          </w:p>
        </w:tc>
        <w:tc>
          <w:tcPr>
            <w:tcW w:w="1766" w:type="dxa"/>
            <w:vAlign w:val="center"/>
          </w:tcPr>
          <w:p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紫外-</w:t>
            </w:r>
          </w:p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可见分光光度计</w:t>
            </w:r>
          </w:p>
        </w:tc>
        <w:tc>
          <w:tcPr>
            <w:tcW w:w="11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L</w:t>
            </w:r>
            <w:r>
              <w:rPr>
                <w:rFonts w:hint="eastAsia"/>
                <w:color w:val="000000" w:themeColor="text1"/>
              </w:rPr>
              <w:t>5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郭敏英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汞</w:t>
            </w:r>
          </w:p>
        </w:tc>
        <w:tc>
          <w:tcPr>
            <w:tcW w:w="340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t xml:space="preserve">水质 总汞的测定 冷原子吸收分光光度法 </w:t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color w:val="000000" w:themeColor="text1"/>
                <w:kern w:val="0"/>
                <w:szCs w:val="21"/>
              </w:rPr>
              <w:t>HJ 597-2011</w:t>
            </w:r>
          </w:p>
        </w:tc>
        <w:tc>
          <w:tcPr>
            <w:tcW w:w="1766" w:type="dxa"/>
            <w:vAlign w:val="center"/>
          </w:tcPr>
          <w:p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冷原子吸收</w:t>
            </w:r>
          </w:p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测汞仪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JK</w:t>
            </w:r>
            <w:r>
              <w:rPr>
                <w:rFonts w:hint="eastAsia"/>
                <w:color w:val="000000" w:themeColor="text1"/>
              </w:rPr>
              <w:t>G</w:t>
            </w:r>
            <w:r>
              <w:rPr>
                <w:rFonts w:eastAsia="Times New Roman"/>
                <w:color w:val="000000" w:themeColor="text1"/>
              </w:rPr>
              <w:t>-203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王  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砷</w:t>
            </w:r>
          </w:p>
        </w:tc>
        <w:tc>
          <w:tcPr>
            <w:tcW w:w="3405" w:type="dxa"/>
            <w:vMerge w:val="restart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t xml:space="preserve">水质 汞、砷、硒、铋和锑的测定 原子荧光法 </w:t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color w:val="000000" w:themeColor="text1"/>
                <w:kern w:val="0"/>
                <w:szCs w:val="21"/>
              </w:rPr>
              <w:t>HJ 694-2014</w:t>
            </w:r>
          </w:p>
        </w:tc>
        <w:tc>
          <w:tcPr>
            <w:tcW w:w="1766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原子荧光光谱仪</w:t>
            </w:r>
          </w:p>
        </w:tc>
        <w:tc>
          <w:tcPr>
            <w:tcW w:w="11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AF-610E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吕红阳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硒</w:t>
            </w:r>
          </w:p>
        </w:tc>
        <w:tc>
          <w:tcPr>
            <w:tcW w:w="3405" w:type="dxa"/>
            <w:vMerge w:val="continue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766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原子荧光光谱仪</w:t>
            </w:r>
          </w:p>
        </w:tc>
        <w:tc>
          <w:tcPr>
            <w:tcW w:w="11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AF-610E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吕红阳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六价铬</w:t>
            </w:r>
          </w:p>
        </w:tc>
        <w:tc>
          <w:tcPr>
            <w:tcW w:w="340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t xml:space="preserve">水质 六价铬的测定 二苯碳酰二肼分光光度法 </w:t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color w:val="000000" w:themeColor="text1"/>
                <w:kern w:val="0"/>
                <w:szCs w:val="21"/>
              </w:rPr>
              <w:t>GB/T 7467-1987</w:t>
            </w:r>
          </w:p>
        </w:tc>
        <w:tc>
          <w:tcPr>
            <w:tcW w:w="1766" w:type="dxa"/>
            <w:vAlign w:val="center"/>
          </w:tcPr>
          <w:p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紫外-</w:t>
            </w:r>
          </w:p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可见分光光度计</w:t>
            </w:r>
          </w:p>
        </w:tc>
        <w:tc>
          <w:tcPr>
            <w:tcW w:w="11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L</w:t>
            </w:r>
            <w:r>
              <w:rPr>
                <w:rFonts w:hint="eastAsia"/>
                <w:color w:val="000000" w:themeColor="text1"/>
              </w:rPr>
              <w:t>5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刘玉欣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镉</w:t>
            </w:r>
          </w:p>
        </w:tc>
        <w:tc>
          <w:tcPr>
            <w:tcW w:w="3405" w:type="dxa"/>
            <w:vMerge w:val="restart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 xml:space="preserve">水质 铜、铅、锌、镉的测定 原子吸收分光光度法  </w:t>
            </w:r>
            <w:r>
              <w:rPr>
                <w:rFonts w:hint="eastAsia"/>
                <w:color w:val="000000" w:themeColor="text1"/>
                <w:szCs w:val="21"/>
              </w:rPr>
              <w:t xml:space="preserve">第二部分 鳌合萃取法 </w:t>
            </w:r>
            <w:r>
              <w:rPr>
                <w:color w:val="000000" w:themeColor="text1"/>
                <w:szCs w:val="21"/>
              </w:rPr>
              <w:t>GB/T 7475-1987</w:t>
            </w:r>
          </w:p>
        </w:tc>
        <w:tc>
          <w:tcPr>
            <w:tcW w:w="1766" w:type="dxa"/>
            <w:vAlign w:val="center"/>
          </w:tcPr>
          <w:p>
            <w:pPr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>原子吸收</w:t>
            </w:r>
          </w:p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分光光度计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AA-6880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于  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铅</w:t>
            </w:r>
          </w:p>
        </w:tc>
        <w:tc>
          <w:tcPr>
            <w:tcW w:w="3405" w:type="dxa"/>
            <w:vMerge w:val="continue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766" w:type="dxa"/>
            <w:vAlign w:val="center"/>
          </w:tcPr>
          <w:p>
            <w:pPr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>原子吸收</w:t>
            </w:r>
          </w:p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分光光度计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AA-6880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于  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三氯甲烷</w:t>
            </w:r>
          </w:p>
        </w:tc>
        <w:tc>
          <w:tcPr>
            <w:tcW w:w="3405" w:type="dxa"/>
            <w:vMerge w:val="restart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t>水质 挥发性卤代烃的测定 顶空气相色谱法 HJ 620</w:t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>-</w:t>
            </w:r>
            <w:r>
              <w:rPr>
                <w:color w:val="000000" w:themeColor="text1"/>
                <w:kern w:val="0"/>
                <w:szCs w:val="21"/>
              </w:rPr>
              <w:t>2011</w:t>
            </w:r>
          </w:p>
        </w:tc>
        <w:tc>
          <w:tcPr>
            <w:tcW w:w="1766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气相色谱仪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GC-2014C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李海云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四氯化碳</w:t>
            </w:r>
          </w:p>
        </w:tc>
        <w:tc>
          <w:tcPr>
            <w:tcW w:w="3405" w:type="dxa"/>
            <w:vMerge w:val="continue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766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气相色谱仪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GC-2014C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李海云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</w:t>
            </w:r>
          </w:p>
        </w:tc>
        <w:tc>
          <w:tcPr>
            <w:tcW w:w="3405" w:type="dxa"/>
            <w:vMerge w:val="restart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t xml:space="preserve">水质 苯系物的测定 </w:t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>顶空</w:t>
            </w:r>
            <w:r>
              <w:rPr>
                <w:color w:val="000000" w:themeColor="text1"/>
                <w:kern w:val="0"/>
                <w:szCs w:val="21"/>
              </w:rPr>
              <w:t xml:space="preserve">气相色谱法 </w:t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>HJ 1067-2019</w:t>
            </w:r>
          </w:p>
        </w:tc>
        <w:tc>
          <w:tcPr>
            <w:tcW w:w="1766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气相色谱仪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HK-9010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马树颖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甲苯</w:t>
            </w:r>
          </w:p>
        </w:tc>
        <w:tc>
          <w:tcPr>
            <w:tcW w:w="3405" w:type="dxa"/>
            <w:vMerge w:val="continue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766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气相色谱仪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HK-9010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马树颖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总铬</w:t>
            </w:r>
          </w:p>
        </w:tc>
        <w:tc>
          <w:tcPr>
            <w:tcW w:w="3405" w:type="dxa"/>
            <w:vAlign w:val="center"/>
          </w:tcPr>
          <w:p>
            <w:pPr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水质 总铬的测定 高锰酸钾氧化-</w:t>
            </w:r>
            <w:r>
              <w:rPr>
                <w:color w:val="000000" w:themeColor="text1"/>
                <w:kern w:val="0"/>
                <w:szCs w:val="21"/>
              </w:rPr>
              <w:t>二苯碳酰二肼分光光度法</w:t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 xml:space="preserve"> </w:t>
            </w:r>
          </w:p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t>GB</w:t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>/T</w:t>
            </w:r>
            <w:r>
              <w:rPr>
                <w:color w:val="000000" w:themeColor="text1"/>
                <w:kern w:val="0"/>
                <w:szCs w:val="21"/>
              </w:rPr>
              <w:t xml:space="preserve"> 746</w:t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>6</w:t>
            </w:r>
            <w:r>
              <w:rPr>
                <w:color w:val="000000" w:themeColor="text1"/>
                <w:kern w:val="0"/>
                <w:szCs w:val="21"/>
              </w:rPr>
              <w:t>-1987</w:t>
            </w:r>
          </w:p>
        </w:tc>
        <w:tc>
          <w:tcPr>
            <w:tcW w:w="1766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紫外-</w:t>
            </w:r>
          </w:p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可见分光光度计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L5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刘玉欣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镍</w:t>
            </w:r>
          </w:p>
        </w:tc>
        <w:tc>
          <w:tcPr>
            <w:tcW w:w="340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</w:rPr>
              <w:t>水质</w:t>
            </w:r>
            <w:r>
              <w:rPr>
                <w:rFonts w:eastAsia="Times New Roman"/>
                <w:color w:val="000000" w:themeColor="text1"/>
              </w:rPr>
              <w:t xml:space="preserve"> </w:t>
            </w:r>
            <w:r>
              <w:rPr>
                <w:rFonts w:hAnsi="宋体"/>
                <w:color w:val="000000" w:themeColor="text1"/>
              </w:rPr>
              <w:t>镍的测定</w:t>
            </w:r>
            <w:r>
              <w:rPr>
                <w:rFonts w:eastAsia="Times New Roman"/>
                <w:color w:val="000000" w:themeColor="text1"/>
              </w:rPr>
              <w:t xml:space="preserve"> </w:t>
            </w:r>
            <w:r>
              <w:rPr>
                <w:rFonts w:hAnsi="宋体"/>
                <w:color w:val="000000" w:themeColor="text1"/>
              </w:rPr>
              <w:t>火焰原子吸收分光光度法</w:t>
            </w:r>
            <w:r>
              <w:rPr>
                <w:rFonts w:eastAsia="Times New Roman"/>
                <w:color w:val="000000" w:themeColor="text1"/>
              </w:rPr>
              <w:t xml:space="preserve"> GB/T 11912-1989</w:t>
            </w:r>
          </w:p>
        </w:tc>
        <w:tc>
          <w:tcPr>
            <w:tcW w:w="1766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</w:rPr>
            </w:pPr>
            <w:r>
              <w:rPr>
                <w:rFonts w:ascii="宋体" w:hAnsi="宋体" w:cs="宋体"/>
                <w:color w:val="000000" w:themeColor="text1"/>
              </w:rPr>
              <w:t>原子吸收</w:t>
            </w:r>
          </w:p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ascii="宋体" w:hAnsi="宋体" w:cs="宋体"/>
                <w:color w:val="000000" w:themeColor="text1"/>
              </w:rPr>
              <w:t>分光光度计</w:t>
            </w:r>
          </w:p>
        </w:tc>
        <w:tc>
          <w:tcPr>
            <w:tcW w:w="11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AA-6880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于  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钴</w:t>
            </w:r>
          </w:p>
        </w:tc>
        <w:tc>
          <w:tcPr>
            <w:tcW w:w="3405" w:type="dxa"/>
            <w:vAlign w:val="center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水质 32种元素的测定 电感耦合等离子体发射光谱法HJ 776-2015</w:t>
            </w:r>
          </w:p>
        </w:tc>
        <w:tc>
          <w:tcPr>
            <w:tcW w:w="1766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电感耦合等离子体发射光谱仪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5110</w:t>
            </w:r>
          </w:p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ICP-OES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于  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钒</w:t>
            </w:r>
          </w:p>
        </w:tc>
        <w:tc>
          <w:tcPr>
            <w:tcW w:w="340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水质 32种元素的测定 电感耦合等离子体发射光谱法HJ 776-2015</w:t>
            </w:r>
          </w:p>
        </w:tc>
        <w:tc>
          <w:tcPr>
            <w:tcW w:w="1766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电感耦合等离子体发射光谱仪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5110</w:t>
            </w:r>
          </w:p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ICP-OES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于  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锑</w:t>
            </w:r>
          </w:p>
        </w:tc>
        <w:tc>
          <w:tcPr>
            <w:tcW w:w="340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t xml:space="preserve">水质 汞、砷、硒、铋和锑的测定 原子荧光法 </w:t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color w:val="000000" w:themeColor="text1"/>
                <w:kern w:val="0"/>
                <w:szCs w:val="21"/>
              </w:rPr>
              <w:t>HJ 694-2014</w:t>
            </w:r>
          </w:p>
        </w:tc>
        <w:tc>
          <w:tcPr>
            <w:tcW w:w="1766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原子荧光光谱仪</w:t>
            </w:r>
          </w:p>
        </w:tc>
        <w:tc>
          <w:tcPr>
            <w:tcW w:w="11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AF-610E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吕红阳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铊</w:t>
            </w:r>
          </w:p>
        </w:tc>
        <w:tc>
          <w:tcPr>
            <w:tcW w:w="340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t xml:space="preserve">生活饮用水标准检验方法 金属指标 </w:t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 xml:space="preserve"> 无火焰原子吸收分光光度法</w:t>
            </w:r>
            <w:r>
              <w:rPr>
                <w:color w:val="000000" w:themeColor="text1"/>
                <w:kern w:val="0"/>
                <w:szCs w:val="21"/>
              </w:rPr>
              <w:t>GB/T 5750.6-2006</w:t>
            </w:r>
          </w:p>
        </w:tc>
        <w:tc>
          <w:tcPr>
            <w:tcW w:w="1766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</w:rPr>
            </w:pPr>
            <w:r>
              <w:rPr>
                <w:rFonts w:ascii="宋体" w:hAnsi="宋体" w:cs="宋体"/>
                <w:color w:val="000000" w:themeColor="text1"/>
              </w:rPr>
              <w:t>原子吸收</w:t>
            </w:r>
          </w:p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ascii="宋体" w:hAnsi="宋体" w:cs="宋体"/>
                <w:color w:val="000000" w:themeColor="text1"/>
              </w:rPr>
              <w:t>分光光度计</w:t>
            </w:r>
          </w:p>
        </w:tc>
        <w:tc>
          <w:tcPr>
            <w:tcW w:w="11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AA-6880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于  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铍</w:t>
            </w:r>
          </w:p>
        </w:tc>
        <w:tc>
          <w:tcPr>
            <w:tcW w:w="340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水质 铍的测定 石墨炉原子吸收分光光度法 HJ/T 59-2000</w:t>
            </w:r>
          </w:p>
        </w:tc>
        <w:tc>
          <w:tcPr>
            <w:tcW w:w="1766" w:type="dxa"/>
            <w:vAlign w:val="center"/>
          </w:tcPr>
          <w:p>
            <w:pPr>
              <w:rPr>
                <w:rFonts w:ascii="宋体" w:hAnsi="宋体" w:cs="宋体"/>
                <w:color w:val="000000" w:themeColor="text1"/>
              </w:rPr>
            </w:pPr>
            <w:r>
              <w:rPr>
                <w:rFonts w:ascii="宋体" w:hAnsi="宋体" w:cs="宋体"/>
                <w:color w:val="000000" w:themeColor="text1"/>
              </w:rPr>
              <w:t>原子吸收</w:t>
            </w:r>
          </w:p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ascii="宋体" w:hAnsi="宋体" w:cs="宋体"/>
                <w:color w:val="000000" w:themeColor="text1"/>
              </w:rPr>
              <w:t>分光光度计</w:t>
            </w:r>
          </w:p>
        </w:tc>
        <w:tc>
          <w:tcPr>
            <w:tcW w:w="11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AA-6880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于  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3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564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钼</w:t>
            </w:r>
          </w:p>
        </w:tc>
        <w:tc>
          <w:tcPr>
            <w:tcW w:w="340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水质 32种元素的测定 电感耦合等离子体发射光谱法</w:t>
            </w:r>
            <w:r>
              <w:rPr>
                <w:rFonts w:hint="eastAsia"/>
                <w:color w:val="000000" w:themeColor="text1"/>
                <w:szCs w:val="21"/>
              </w:rPr>
              <w:t xml:space="preserve"> </w:t>
            </w:r>
            <w:r>
              <w:rPr>
                <w:color w:val="000000" w:themeColor="text1"/>
                <w:szCs w:val="21"/>
              </w:rPr>
              <w:t>HJ 776-2015</w:t>
            </w:r>
          </w:p>
        </w:tc>
        <w:tc>
          <w:tcPr>
            <w:tcW w:w="1766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电感耦合等离子体发射光谱仪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5110</w:t>
            </w:r>
          </w:p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ICP-OES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于  颖</w:t>
            </w:r>
          </w:p>
        </w:tc>
      </w:tr>
    </w:tbl>
    <w:p>
      <w:pPr>
        <w:rPr>
          <w:bCs/>
          <w:color w:val="000000" w:themeColor="text1"/>
          <w:szCs w:val="21"/>
        </w:rPr>
      </w:pPr>
    </w:p>
    <w:p>
      <w:pPr>
        <w:rPr>
          <w:bCs/>
          <w:color w:val="000000" w:themeColor="text1"/>
          <w:sz w:val="28"/>
          <w:szCs w:val="28"/>
        </w:rPr>
      </w:pPr>
      <w:r>
        <w:rPr>
          <w:rFonts w:hint="eastAsia"/>
          <w:color w:val="000000" w:themeColor="text1"/>
          <w:sz w:val="28"/>
          <w:szCs w:val="28"/>
        </w:rPr>
        <w:t>三、</w:t>
      </w:r>
      <w:r>
        <w:rPr>
          <w:rFonts w:hint="eastAsia"/>
          <w:bCs/>
          <w:color w:val="000000" w:themeColor="text1"/>
          <w:sz w:val="28"/>
          <w:szCs w:val="28"/>
        </w:rPr>
        <w:t>检测结果</w:t>
      </w:r>
    </w:p>
    <w:p>
      <w:pPr>
        <w:rPr>
          <w:color w:val="000000" w:themeColor="text1"/>
        </w:rPr>
      </w:pPr>
      <w:r>
        <w:rPr>
          <w:color w:val="000000" w:themeColor="text1"/>
        </w:rPr>
        <w:t>1、</w:t>
      </w:r>
      <w:r>
        <w:rPr>
          <w:rFonts w:eastAsia="Times New Roman"/>
          <w:color w:val="000000" w:themeColor="text1"/>
        </w:rPr>
        <w:t>土</w:t>
      </w:r>
      <w:r>
        <w:rPr>
          <w:color w:val="000000" w:themeColor="text1"/>
        </w:rPr>
        <w:t>壤检测结果</w:t>
      </w: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-1厂区外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0-0.5m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砷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T-20220609-3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53.2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镉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1.94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六价铬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铜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304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铅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45.1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汞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0.013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镍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28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四氯化碳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顺-1,2-二氯乙烯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反-1,2-二氯乙烯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1,2,3-三氯丙烷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</w:tbl>
    <w:p>
      <w:pPr>
        <w:spacing w:line="360" w:lineRule="auto"/>
        <w:rPr>
          <w:color w:val="000000" w:themeColor="text1"/>
        </w:rPr>
      </w:pPr>
    </w:p>
    <w:p>
      <w:pPr>
        <w:pStyle w:val="2"/>
        <w:ind w:left="420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-1厂区外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0-0.5m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1,4-二氯苯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T-20220609-3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乙苯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间二甲苯+对二甲苯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邻二甲苯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硝基苯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苯胺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2-氯酚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</w:t>
            </w:r>
            <w:r>
              <w:rPr>
                <w:rFonts w:hint="eastAsia"/>
                <w:color w:val="000000" w:themeColor="text1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苯并［b］荧蒽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</w:t>
            </w:r>
            <w:r>
              <w:rPr>
                <w:rFonts w:hint="eastAsia"/>
                <w:color w:val="000000" w:themeColor="text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苯并［k］荧蒽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䓛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二苯并［a，h］蒽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茚并［1,2,3-cd］芘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pH</w:t>
            </w:r>
            <w:r>
              <w:rPr>
                <w:rFonts w:hint="eastAsia"/>
                <w:bCs/>
                <w:color w:val="000000" w:themeColor="text1"/>
                <w:szCs w:val="21"/>
              </w:rPr>
              <w:t>值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无量纲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8.72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总</w:t>
            </w:r>
            <w:r>
              <w:rPr>
                <w:color w:val="000000" w:themeColor="text1"/>
                <w:szCs w:val="21"/>
              </w:rPr>
              <w:t>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174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-2厂区外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0.5-1.0m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砷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T-20220609-4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50.8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镉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六价铬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铜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246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铅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30.8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汞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0.010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镍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20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四氯化碳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</w:p>
        </w:tc>
      </w:tr>
    </w:tbl>
    <w:p>
      <w:pPr>
        <w:pStyle w:val="2"/>
        <w:spacing w:line="360" w:lineRule="auto"/>
        <w:ind w:left="420"/>
        <w:rPr>
          <w:color w:val="000000" w:themeColor="text1"/>
        </w:rPr>
      </w:pPr>
    </w:p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-2厂区外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0.5-1.0m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1,1-二氯乙烷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T-20220609-4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1,2-二氯乙烷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1,1-二氯乙烯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顺-1,2-二氯乙烯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反-1,2-二氯乙烯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1,2,3-三氯丙烷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1,4-二氯苯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乙苯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间二甲苯+对二甲苯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邻二甲苯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硝基苯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苯胺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2-氯酚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</w:t>
            </w:r>
            <w:r>
              <w:rPr>
                <w:rFonts w:hint="eastAsia"/>
                <w:color w:val="000000" w:themeColor="text1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</w:tbl>
    <w:p>
      <w:pPr>
        <w:pStyle w:val="2"/>
        <w:spacing w:line="360" w:lineRule="auto"/>
        <w:ind w:left="420"/>
        <w:rPr>
          <w:color w:val="000000" w:themeColor="text1"/>
        </w:rPr>
      </w:pPr>
    </w:p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-2厂区外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0.5-1.0m</w:t>
            </w: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苯并［b］荧蒽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T-20220609-4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</w:t>
            </w:r>
            <w:r>
              <w:rPr>
                <w:rFonts w:hint="eastAsia"/>
                <w:color w:val="000000" w:themeColor="text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苯并［k］荧蒽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䓛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二苯并［a，h］蒽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茚并［1,2,3-cd］芘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pH</w:t>
            </w:r>
            <w:r>
              <w:rPr>
                <w:rFonts w:hint="eastAsia"/>
                <w:bCs/>
                <w:color w:val="000000" w:themeColor="text1"/>
                <w:szCs w:val="21"/>
              </w:rPr>
              <w:t>值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无量纲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8.68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总</w:t>
            </w:r>
            <w:r>
              <w:rPr>
                <w:color w:val="000000" w:themeColor="text1"/>
                <w:szCs w:val="21"/>
              </w:rPr>
              <w:t>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135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-3厂区外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1.0-1.5m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砷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T-20220609-5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29.3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镉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六价铬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铜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152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铅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27.7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汞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0.007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镍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16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四氯化碳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顺-1,2-二氯乙烯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反-1,2-二氯乙烯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</w:tbl>
    <w:p>
      <w:pPr>
        <w:pStyle w:val="2"/>
        <w:spacing w:line="360" w:lineRule="auto"/>
        <w:ind w:left="420"/>
        <w:rPr>
          <w:color w:val="000000" w:themeColor="text1"/>
        </w:rPr>
      </w:pPr>
    </w:p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-3厂区外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1.0-1.5m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1,1,2-三氯乙烷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tabs>
                <w:tab w:val="center" w:pos="845"/>
                <w:tab w:val="right" w:pos="1569"/>
              </w:tabs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T-20220609-5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1,2,3-三氯丙烷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1,4-二氯苯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乙苯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间二甲苯+对二甲苯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邻二甲苯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硝基苯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苯胺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2-氯酚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</w:t>
            </w:r>
            <w:r>
              <w:rPr>
                <w:rFonts w:hint="eastAsia"/>
                <w:color w:val="000000" w:themeColor="text1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苯并［b］荧蒽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</w:t>
            </w:r>
            <w:r>
              <w:rPr>
                <w:rFonts w:hint="eastAsia"/>
                <w:color w:val="000000" w:themeColor="text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苯并［k］荧蒽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䓛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二苯并［a，h］蒽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茚并［1,2,3-cd］芘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pH</w:t>
            </w:r>
            <w:r>
              <w:rPr>
                <w:rFonts w:hint="eastAsia"/>
                <w:bCs/>
                <w:color w:val="000000" w:themeColor="text1"/>
                <w:szCs w:val="21"/>
              </w:rPr>
              <w:t>值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无量纲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8.60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总</w:t>
            </w:r>
            <w:r>
              <w:rPr>
                <w:color w:val="000000" w:themeColor="text1"/>
                <w:szCs w:val="21"/>
              </w:rPr>
              <w:t>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99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2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-1厂区内1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0-0.5m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砷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T-20220609-6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53.1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镉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2.07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六价铬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2</w:t>
            </w:r>
          </w:p>
        </w:tc>
      </w:tr>
    </w:tbl>
    <w:p>
      <w:pPr>
        <w:pStyle w:val="2"/>
        <w:spacing w:line="360" w:lineRule="auto"/>
        <w:ind w:left="420"/>
        <w:rPr>
          <w:color w:val="000000" w:themeColor="text1"/>
        </w:rPr>
      </w:pPr>
    </w:p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2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-1厂区内1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0-0.5m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铜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T-20220609-6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90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铅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30.8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汞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0.617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镍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7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四氯化碳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1,1-二氯乙烷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1,2-二氯乙烷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1,1-二氯乙烯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顺-1,2-二氯乙烯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反-1,2-二氯乙烯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1,2,3-三氯丙烷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1,4-二氯苯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乙苯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</w:tbl>
    <w:p>
      <w:pPr>
        <w:pStyle w:val="2"/>
        <w:spacing w:line="360" w:lineRule="auto"/>
        <w:ind w:left="420"/>
        <w:rPr>
          <w:color w:val="000000" w:themeColor="text1"/>
        </w:rPr>
      </w:pPr>
    </w:p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2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-1厂区内1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0-0.5m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间二甲苯+对二甲苯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T-20220609-6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邻二甲苯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硝基苯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苯胺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2-氯酚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</w:t>
            </w:r>
            <w:r>
              <w:rPr>
                <w:rFonts w:hint="eastAsia"/>
                <w:color w:val="000000" w:themeColor="text1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苯并［b］荧蒽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</w:t>
            </w:r>
            <w:r>
              <w:rPr>
                <w:rFonts w:hint="eastAsia"/>
                <w:color w:val="000000" w:themeColor="text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苯并［k］荧蒽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䓛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二苯并［a，h］蒽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茚并［1,2,3-cd］芘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pH</w:t>
            </w:r>
            <w:r>
              <w:rPr>
                <w:rFonts w:hint="eastAsia"/>
                <w:bCs/>
                <w:color w:val="000000" w:themeColor="text1"/>
                <w:szCs w:val="21"/>
              </w:rPr>
              <w:t>值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无量纲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5.50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总</w:t>
            </w:r>
            <w:r>
              <w:rPr>
                <w:color w:val="000000" w:themeColor="text1"/>
                <w:szCs w:val="21"/>
              </w:rPr>
              <w:t>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45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2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-2厂区内1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0.5-1.0m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砷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T-20220609-7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12.4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镉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六价铬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铜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eastAsia="宋体"/>
                <w:bCs/>
                <w:color w:val="000000" w:themeColor="text1"/>
                <w:szCs w:val="21"/>
                <w:lang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8</w:t>
            </w: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1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铅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29.0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汞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0.604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镍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eastAsia="宋体"/>
                <w:bCs/>
                <w:color w:val="000000" w:themeColor="text1"/>
                <w:szCs w:val="21"/>
                <w:lang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7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四氯化碳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1,1-二氯乙烷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1,2-二氯乙烷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1,1-二氯乙烯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顺-1,2-二氯乙烯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</w:tbl>
    <w:p>
      <w:pPr>
        <w:pStyle w:val="2"/>
        <w:spacing w:line="360" w:lineRule="auto"/>
        <w:ind w:left="420"/>
        <w:rPr>
          <w:color w:val="000000" w:themeColor="text1"/>
        </w:rPr>
      </w:pPr>
    </w:p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bCs/>
                <w:color w:val="auto"/>
                <w:szCs w:val="21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2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-2厂区内1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0.5-1.0m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反-1,2-二氯乙烯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T-20220609-7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1,2,3-三氯丙烷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1,4-二氯苯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乙苯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间二甲苯+对二甲苯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邻二甲苯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硝基苯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苯胺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2-氯酚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</w:t>
            </w:r>
            <w:r>
              <w:rPr>
                <w:rFonts w:hint="eastAsia"/>
                <w:color w:val="000000" w:themeColor="text1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苯并［b］荧蒽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</w:t>
            </w:r>
            <w:r>
              <w:rPr>
                <w:rFonts w:hint="eastAsia"/>
                <w:color w:val="000000" w:themeColor="text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苯并［k］荧蒽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䓛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二苯并［a，h］蒽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</w:tbl>
    <w:p>
      <w:pPr>
        <w:pStyle w:val="2"/>
        <w:spacing w:line="360" w:lineRule="auto"/>
        <w:ind w:left="420"/>
        <w:rPr>
          <w:color w:val="000000" w:themeColor="text1"/>
        </w:rPr>
      </w:pPr>
    </w:p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2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-2厂区内1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0.5-1.0m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茚并［1,2,3-cd］芘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T-20220609-7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pH</w:t>
            </w:r>
            <w:r>
              <w:rPr>
                <w:rFonts w:hint="eastAsia"/>
                <w:bCs/>
                <w:color w:val="000000" w:themeColor="text1"/>
                <w:szCs w:val="21"/>
              </w:rPr>
              <w:t>值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无量纲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5.43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总</w:t>
            </w:r>
            <w:r>
              <w:rPr>
                <w:color w:val="000000" w:themeColor="text1"/>
                <w:szCs w:val="21"/>
              </w:rPr>
              <w:t>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36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2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-3厂区内1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1.0-1.5m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砷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rFonts w:hint="eastAsia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</w:t>
            </w: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8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6.30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镉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六价铬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铜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41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铅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eastAsia="宋体"/>
                <w:bCs/>
                <w:color w:val="000000" w:themeColor="text1"/>
                <w:szCs w:val="21"/>
                <w:lang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25.</w:t>
            </w: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汞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0.584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镍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eastAsia="宋体"/>
                <w:bCs/>
                <w:color w:val="000000" w:themeColor="text1"/>
                <w:szCs w:val="21"/>
                <w:lang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3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四氯化碳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顺-1,2-二氯乙烯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反-1,2-二氯乙烯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1,2,3-三氯丙烷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</w:tbl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2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-3厂区内1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1.0-1.5m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氯苯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T-20220609-8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1,4-二氯苯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乙苯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间二甲苯+对二甲苯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邻二甲苯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硝基苯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苯胺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2-氯酚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</w:t>
            </w:r>
            <w:r>
              <w:rPr>
                <w:rFonts w:hint="eastAsia"/>
                <w:color w:val="000000" w:themeColor="text1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苯并［b］荧蒽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</w:t>
            </w:r>
            <w:r>
              <w:rPr>
                <w:rFonts w:hint="eastAsia"/>
                <w:color w:val="000000" w:themeColor="text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苯并［k］荧蒽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䓛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二苯并［a，h］蒽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茚并［1,2,3-cd］芘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pH</w:t>
            </w:r>
            <w:r>
              <w:rPr>
                <w:rFonts w:hint="eastAsia"/>
                <w:bCs/>
                <w:color w:val="000000" w:themeColor="text1"/>
                <w:szCs w:val="21"/>
              </w:rPr>
              <w:t>值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无量纲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5.41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总</w:t>
            </w:r>
            <w:r>
              <w:rPr>
                <w:color w:val="000000" w:themeColor="text1"/>
                <w:szCs w:val="21"/>
              </w:rPr>
              <w:t>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eastAsia="宋体"/>
                <w:bCs/>
                <w:color w:val="000000" w:themeColor="text1"/>
                <w:szCs w:val="21"/>
                <w:lang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7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3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-1厂区内2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0-0.5m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砷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T-20220609-9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16.9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镉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六价铬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铜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45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铅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19.7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汞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0.447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镍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3</w:t>
            </w:r>
          </w:p>
        </w:tc>
      </w:tr>
    </w:tbl>
    <w:p>
      <w:pPr>
        <w:spacing w:line="360" w:lineRule="auto"/>
        <w:rPr>
          <w:color w:val="000000" w:themeColor="text1"/>
        </w:rPr>
      </w:pPr>
    </w:p>
    <w:p>
      <w:pPr>
        <w:pStyle w:val="2"/>
        <w:spacing w:line="360" w:lineRule="auto"/>
        <w:ind w:left="420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3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-1厂区内2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0-0.5m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四氯化碳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T-20220609-9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三氯甲烷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1,2-二氯乙烷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1,1-二氯乙烯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顺-1,2-二氯乙烯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反-1,2-二氯乙烯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1,2,3-三氯丙烷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1,4-二氯苯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乙苯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间二甲苯+对二甲苯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邻二甲苯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硝基苯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苯胺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</w:tbl>
    <w:p>
      <w:pPr>
        <w:pStyle w:val="2"/>
        <w:spacing w:line="360" w:lineRule="auto"/>
        <w:ind w:left="420"/>
        <w:rPr>
          <w:color w:val="000000" w:themeColor="text1"/>
        </w:rPr>
      </w:pPr>
    </w:p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3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-1厂区内2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0-0.5m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2-氯酚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T-20220609-9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</w:t>
            </w:r>
            <w:r>
              <w:rPr>
                <w:rFonts w:hint="eastAsia"/>
                <w:color w:val="000000" w:themeColor="text1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苯并［b］荧蒽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</w:t>
            </w:r>
            <w:r>
              <w:rPr>
                <w:rFonts w:hint="eastAsia"/>
                <w:color w:val="000000" w:themeColor="text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苯并［k］荧蒽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䓛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二苯并［a，h］蒽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茚并［1,2,3-cd］芘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pH</w:t>
            </w:r>
            <w:r>
              <w:rPr>
                <w:rFonts w:hint="eastAsia"/>
                <w:bCs/>
                <w:color w:val="000000" w:themeColor="text1"/>
                <w:szCs w:val="21"/>
              </w:rPr>
              <w:t>值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无量纲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7.70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总</w:t>
            </w:r>
            <w:r>
              <w:rPr>
                <w:color w:val="000000" w:themeColor="text1"/>
                <w:szCs w:val="21"/>
              </w:rPr>
              <w:t>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3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-2厂区内2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0.5-1.0m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砷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T-20220609-10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8.51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镉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六价铬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铜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33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铅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10.4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汞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0.429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镍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四氯化碳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顺-1,2-二氯乙烯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反-1,2-二氯乙烯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</w:tbl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3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-2厂区内2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0.5-1.0m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四氯乙烯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T-20220609-10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1,2,3-三氯丙烷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1,4-二氯苯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乙苯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间二甲苯+对二甲苯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邻二甲苯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硝基苯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苯胺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2-氯酚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</w:t>
            </w:r>
            <w:r>
              <w:rPr>
                <w:rFonts w:hint="eastAsia"/>
                <w:color w:val="000000" w:themeColor="text1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苯并［b］荧蒽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</w:t>
            </w:r>
            <w:r>
              <w:rPr>
                <w:rFonts w:hint="eastAsia"/>
                <w:color w:val="000000" w:themeColor="text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苯并［k］荧蒽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䓛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二苯并［a，h］蒽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茚并［1,2,3-cd］芘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pH</w:t>
            </w:r>
            <w:r>
              <w:rPr>
                <w:rFonts w:hint="eastAsia"/>
                <w:bCs/>
                <w:color w:val="000000" w:themeColor="text1"/>
                <w:szCs w:val="21"/>
              </w:rPr>
              <w:t>值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无量纲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7.53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总</w:t>
            </w:r>
            <w:r>
              <w:rPr>
                <w:color w:val="000000" w:themeColor="text1"/>
                <w:szCs w:val="21"/>
              </w:rPr>
              <w:t>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4</w:t>
            </w:r>
          </w:p>
        </w:tc>
      </w:tr>
    </w:tbl>
    <w:p>
      <w:pPr>
        <w:pStyle w:val="2"/>
        <w:spacing w:line="360" w:lineRule="auto"/>
        <w:ind w:left="420"/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bCs/>
                <w:color w:val="auto"/>
                <w:szCs w:val="21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3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-3厂区内2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1.0-1.5m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砷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T-20220609-11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6.70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镉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六价铬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铜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28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铅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8.61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汞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0.406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镍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四氯化碳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三氯甲烷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1,2-二氯乙烷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1,1-二氯乙烯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顺-1,2-二氯乙烯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反-1,2-二氯乙烯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1,2,3-三氯丙烷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1,4-二氯苯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</w:tbl>
    <w:p>
      <w:pPr>
        <w:pStyle w:val="2"/>
        <w:spacing w:line="360" w:lineRule="auto"/>
        <w:ind w:left="420"/>
        <w:rPr>
          <w:color w:val="000000" w:themeColor="text1"/>
        </w:rPr>
      </w:pPr>
    </w:p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3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-3厂区内2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1.0-1.5m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乙苯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T-20220609-11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间二甲苯+对二甲苯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邻二甲苯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硝基苯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苯胺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2-氯酚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</w:t>
            </w:r>
            <w:r>
              <w:rPr>
                <w:rFonts w:hint="eastAsia"/>
                <w:color w:val="000000" w:themeColor="text1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苯并［b］荧蒽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</w:t>
            </w:r>
            <w:r>
              <w:rPr>
                <w:rFonts w:hint="eastAsia"/>
                <w:color w:val="000000" w:themeColor="text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苯并［k］荧蒽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䓛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二苯并［a，h］蒽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茚并［1,2,3-cd］芘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pH</w:t>
            </w:r>
            <w:r>
              <w:rPr>
                <w:rFonts w:hint="eastAsia"/>
                <w:bCs/>
                <w:color w:val="000000" w:themeColor="text1"/>
                <w:szCs w:val="21"/>
              </w:rPr>
              <w:t>值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无量纲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7.41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总</w:t>
            </w:r>
            <w:r>
              <w:rPr>
                <w:color w:val="000000" w:themeColor="text1"/>
                <w:szCs w:val="21"/>
              </w:rPr>
              <w:t>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4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-1厂区内3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0-0.5m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砷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T-20220609-12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9.97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镉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六价铬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铜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48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铅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汞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0.058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镍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四氯化碳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</w:tbl>
    <w:p>
      <w:pPr>
        <w:pStyle w:val="2"/>
        <w:spacing w:line="360" w:lineRule="auto"/>
        <w:ind w:left="420"/>
        <w:rPr>
          <w:color w:val="000000" w:themeColor="text1"/>
        </w:rPr>
      </w:pPr>
    </w:p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bCs/>
                <w:color w:val="auto"/>
                <w:szCs w:val="21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4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-1厂区内3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0-0.5m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1,2-二氯乙烷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T-20220609-12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1,1-二氯乙烯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顺-1,2-二氯乙烯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反-1,2-二氯乙烯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1,2,3-三氯丙烷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1,4-二氯苯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乙苯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间二甲苯+对二甲苯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邻二甲苯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硝基苯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苯胺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2-氯酚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</w:t>
            </w:r>
            <w:r>
              <w:rPr>
                <w:rFonts w:hint="eastAsia"/>
                <w:color w:val="000000" w:themeColor="text1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苯并［b］荧蒽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</w:t>
            </w:r>
            <w:r>
              <w:rPr>
                <w:rFonts w:hint="eastAsia"/>
                <w:color w:val="000000" w:themeColor="text1"/>
                <w:szCs w:val="21"/>
              </w:rPr>
              <w:t>2</w:t>
            </w:r>
          </w:p>
        </w:tc>
      </w:tr>
    </w:tbl>
    <w:p>
      <w:pPr>
        <w:pStyle w:val="2"/>
        <w:spacing w:line="360" w:lineRule="auto"/>
        <w:ind w:left="420"/>
        <w:rPr>
          <w:color w:val="000000" w:themeColor="text1"/>
        </w:rPr>
      </w:pPr>
    </w:p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4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-1厂区内3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0-0.5m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苯并［k］荧蒽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T-20220609-12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䓛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二苯并［a，h］蒽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茚并［1,2,3-cd］芘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pH</w:t>
            </w:r>
            <w:r>
              <w:rPr>
                <w:rFonts w:hint="eastAsia"/>
                <w:bCs/>
                <w:color w:val="000000" w:themeColor="text1"/>
                <w:szCs w:val="21"/>
              </w:rPr>
              <w:t>值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无量纲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8.</w:t>
            </w: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26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总</w:t>
            </w:r>
            <w:r>
              <w:rPr>
                <w:color w:val="000000" w:themeColor="text1"/>
                <w:szCs w:val="21"/>
              </w:rPr>
              <w:t>铬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4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-2厂区内3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0.5-1.0m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砷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T-20220609-13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4.63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镉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六价铬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铜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26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铅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汞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0.038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镍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四氯化碳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顺-1,2-二氯乙烯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反-1,2-二氯乙烯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</w:tbl>
    <w:p>
      <w:pPr>
        <w:pStyle w:val="2"/>
        <w:spacing w:line="360" w:lineRule="auto"/>
        <w:ind w:left="420"/>
        <w:rPr>
          <w:color w:val="000000" w:themeColor="text1"/>
        </w:rPr>
      </w:pPr>
    </w:p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4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-2厂区内3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0.5-1.0m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三氯乙烯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T-20220609-13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1,2,3-三氯丙烷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1,4-二氯苯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乙苯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间二甲苯+对二甲苯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邻二甲苯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硝基苯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苯胺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2-氯酚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</w:t>
            </w:r>
            <w:r>
              <w:rPr>
                <w:rFonts w:hint="eastAsia"/>
                <w:color w:val="000000" w:themeColor="text1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苯并［b］荧蒽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</w:t>
            </w:r>
            <w:r>
              <w:rPr>
                <w:rFonts w:hint="eastAsia"/>
                <w:color w:val="000000" w:themeColor="text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苯并［k］荧蒽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䓛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二苯并［a，h］蒽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茚并［1,2,3-cd］芘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pH</w:t>
            </w:r>
            <w:r>
              <w:rPr>
                <w:rFonts w:hint="eastAsia"/>
                <w:bCs/>
                <w:color w:val="000000" w:themeColor="text1"/>
                <w:szCs w:val="21"/>
              </w:rPr>
              <w:t>值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无量纲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8.02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总</w:t>
            </w:r>
            <w:r>
              <w:rPr>
                <w:color w:val="000000" w:themeColor="text1"/>
                <w:szCs w:val="21"/>
              </w:rPr>
              <w:t>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4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-3厂区内3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1.0-1.5m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砷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T-20220609-14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3.30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镉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六价铬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铜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16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1</w:t>
            </w:r>
          </w:p>
        </w:tc>
      </w:tr>
    </w:tbl>
    <w:p>
      <w:pPr>
        <w:pStyle w:val="2"/>
        <w:spacing w:line="360" w:lineRule="auto"/>
        <w:ind w:left="420"/>
        <w:rPr>
          <w:color w:val="000000" w:themeColor="text1"/>
        </w:rPr>
      </w:pPr>
    </w:p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bCs/>
                <w:color w:val="auto"/>
                <w:szCs w:val="21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4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-3厂区内3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1.0-1.5m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铅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T-20220609-14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汞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0.031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镍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四氯化碳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三氯甲烷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1,2-二氯乙烷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1,1-二氯乙烯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顺-1,2-二氯乙烯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反-1,2-二氯乙烯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1,2,3-三氯丙烷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1,4-二氯苯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乙苯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间二甲苯+对二甲苯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</w:tbl>
    <w:p>
      <w:pPr>
        <w:pStyle w:val="2"/>
        <w:spacing w:line="360" w:lineRule="auto"/>
        <w:ind w:left="420"/>
        <w:rPr>
          <w:color w:val="000000" w:themeColor="text1"/>
        </w:rPr>
      </w:pPr>
    </w:p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4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-3厂区内3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1.0-1.5m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邻二甲苯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T-20220609-14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硝基苯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苯胺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2-氯酚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</w:t>
            </w:r>
            <w:r>
              <w:rPr>
                <w:rFonts w:hint="eastAsia"/>
                <w:color w:val="000000" w:themeColor="text1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苯并［b］荧蒽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</w:t>
            </w:r>
            <w:r>
              <w:rPr>
                <w:rFonts w:hint="eastAsia"/>
                <w:color w:val="000000" w:themeColor="text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苯并［k］荧蒽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䓛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二苯并［a，h］蒽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茚并［1,2,3-cd］芘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pH</w:t>
            </w:r>
            <w:r>
              <w:rPr>
                <w:rFonts w:hint="eastAsia"/>
                <w:bCs/>
                <w:color w:val="000000" w:themeColor="text1"/>
                <w:szCs w:val="21"/>
              </w:rPr>
              <w:t>值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无量纲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7.94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总</w:t>
            </w:r>
            <w:r>
              <w:rPr>
                <w:color w:val="000000" w:themeColor="text1"/>
                <w:szCs w:val="21"/>
              </w:rPr>
              <w:t>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5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-1厂区内4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0-0.5m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砷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T-20220609-15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9.87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镉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8.96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六价铬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铜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177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铅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73.7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汞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0.018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镍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5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四氯化碳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三氯甲烷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1,2-二氯乙烷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1,1-二氯乙烯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顺-1,2-二氯乙烯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反-1,2-二氯乙烯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</w:tbl>
    <w:p>
      <w:pPr>
        <w:pStyle w:val="2"/>
        <w:spacing w:line="360" w:lineRule="auto"/>
        <w:ind w:left="420"/>
        <w:rPr>
          <w:color w:val="000000" w:themeColor="text1"/>
        </w:rPr>
      </w:pPr>
    </w:p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5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-1厂区内4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0-0.5m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二氯甲烷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T-20220609-15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1,2,3-三氯丙烷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1,4-二氯苯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乙苯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间二甲苯+对二甲苯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邻二甲苯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硝基苯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苯胺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2-氯酚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</w:t>
            </w:r>
            <w:r>
              <w:rPr>
                <w:rFonts w:hint="eastAsia"/>
                <w:color w:val="000000" w:themeColor="text1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苯并［b］荧蒽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</w:t>
            </w:r>
            <w:r>
              <w:rPr>
                <w:rFonts w:hint="eastAsia"/>
                <w:color w:val="000000" w:themeColor="text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苯并［k］荧蒽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䓛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二苯并［a，h］蒽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茚并［1,2,3-cd］芘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</w:tbl>
    <w:p>
      <w:pPr>
        <w:pStyle w:val="2"/>
        <w:spacing w:line="360" w:lineRule="auto"/>
        <w:ind w:left="420"/>
        <w:rPr>
          <w:color w:val="000000" w:themeColor="text1"/>
        </w:rPr>
      </w:pPr>
    </w:p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5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-1厂区内4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0-0.5m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萘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T-20220609-15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pH</w:t>
            </w:r>
            <w:r>
              <w:rPr>
                <w:rFonts w:hint="eastAsia"/>
                <w:bCs/>
                <w:color w:val="000000" w:themeColor="text1"/>
                <w:szCs w:val="21"/>
              </w:rPr>
              <w:t>值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无量纲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8.22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总</w:t>
            </w:r>
            <w:r>
              <w:rPr>
                <w:color w:val="000000" w:themeColor="text1"/>
                <w:szCs w:val="21"/>
              </w:rPr>
              <w:t>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51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5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-2厂区内4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0.5-1.0m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砷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T-20220609-16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4.49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镉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六价铬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铜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119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铅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56.0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汞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0.013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镍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四氯化碳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顺-1,2-二氯乙烯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反-1,2-二氯乙烯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1,2,3-三氯丙烷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</w:tbl>
    <w:p>
      <w:pPr>
        <w:pStyle w:val="2"/>
        <w:spacing w:line="360" w:lineRule="auto"/>
        <w:ind w:left="420"/>
        <w:rPr>
          <w:color w:val="000000" w:themeColor="text1"/>
        </w:rPr>
      </w:pPr>
    </w:p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5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-2厂区内4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0.5-1.0m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氯苯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T-20220609-16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1,4-二氯苯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乙苯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间二甲苯+对二甲苯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邻二甲苯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硝基苯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苯胺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2-氯酚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</w:t>
            </w:r>
            <w:r>
              <w:rPr>
                <w:rFonts w:hint="eastAsia"/>
                <w:color w:val="000000" w:themeColor="text1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苯并［b］荧蒽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</w:t>
            </w:r>
            <w:r>
              <w:rPr>
                <w:rFonts w:hint="eastAsia"/>
                <w:color w:val="000000" w:themeColor="text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苯并［k］荧蒽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䓛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二苯并［a，h］蒽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茚并［1,2,3-cd］芘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pH</w:t>
            </w:r>
            <w:r>
              <w:rPr>
                <w:rFonts w:hint="eastAsia"/>
                <w:bCs/>
                <w:color w:val="000000" w:themeColor="text1"/>
                <w:szCs w:val="21"/>
              </w:rPr>
              <w:t>值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无量纲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8.10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总</w:t>
            </w:r>
            <w:r>
              <w:rPr>
                <w:color w:val="000000" w:themeColor="text1"/>
                <w:szCs w:val="21"/>
              </w:rPr>
              <w:t>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20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5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-3厂区内4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1.0-1.5m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砷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T-20220609-17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4.88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镉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六价铬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铜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91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铅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30.4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汞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0.009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镍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3</w:t>
            </w:r>
          </w:p>
        </w:tc>
      </w:tr>
    </w:tbl>
    <w:p>
      <w:pPr>
        <w:spacing w:line="360" w:lineRule="auto"/>
        <w:rPr>
          <w:color w:val="000000" w:themeColor="text1"/>
        </w:rPr>
      </w:pPr>
    </w:p>
    <w:p>
      <w:pPr>
        <w:pStyle w:val="2"/>
        <w:spacing w:line="360" w:lineRule="auto"/>
        <w:ind w:left="420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5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-3厂区内4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1.0-1.5m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四氯化碳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T-20220609-17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三氯甲烷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1,2-二氯乙烷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1,1-二氯乙烯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顺-1,2-二氯乙烯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反-1,2-二氯乙烯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1,2,3-三氯丙烷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1,4-二氯苯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乙苯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间二甲苯+对二甲苯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邻二甲苯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硝基苯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苯胺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</w:tbl>
    <w:p>
      <w:pPr>
        <w:pStyle w:val="2"/>
        <w:spacing w:line="360" w:lineRule="auto"/>
        <w:ind w:left="420"/>
        <w:rPr>
          <w:color w:val="000000" w:themeColor="text1"/>
        </w:rPr>
      </w:pPr>
    </w:p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5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-3厂区内4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1.0-1.5m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2-氯酚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T-20220609-17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</w:t>
            </w:r>
            <w:r>
              <w:rPr>
                <w:rFonts w:hint="eastAsia"/>
                <w:color w:val="000000" w:themeColor="text1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苯并［b］荧蒽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</w:t>
            </w:r>
            <w:r>
              <w:rPr>
                <w:rFonts w:hint="eastAsia"/>
                <w:color w:val="000000" w:themeColor="text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苯并［k］荧蒽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䓛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二苯并［a，h］蒽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茚并［1,2,3-cd］芘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pH</w:t>
            </w:r>
            <w:r>
              <w:rPr>
                <w:rFonts w:hint="eastAsia"/>
                <w:bCs/>
                <w:color w:val="000000" w:themeColor="text1"/>
                <w:szCs w:val="21"/>
              </w:rPr>
              <w:t>值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无量纲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8.01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总</w:t>
            </w:r>
            <w:r>
              <w:rPr>
                <w:color w:val="000000" w:themeColor="text1"/>
                <w:szCs w:val="21"/>
              </w:rPr>
              <w:t>铬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eastAsia="宋体"/>
                <w:bCs/>
                <w:color w:val="000000" w:themeColor="text1"/>
                <w:szCs w:val="21"/>
                <w:lang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8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6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-1厂区内5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0-0.5m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砷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T-20220609-18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10.7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镉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eastAsia="宋体"/>
                <w:bCs/>
                <w:color w:val="000000" w:themeColor="text1"/>
                <w:szCs w:val="21"/>
                <w:lang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0.92</w:t>
            </w: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1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六价铬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铜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89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铅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49.3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汞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0.982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镍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四氯化碳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顺-1,2-二氯乙烯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反-1,2-二氯乙烯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</w:tbl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6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-1厂区内5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0-0.5m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四氯乙烯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T-20220609-18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1,2,3-三氯丙烷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1,4-二氯苯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乙苯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间二甲苯+对二甲苯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邻二甲苯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硝基苯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苯胺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2-氯酚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</w:t>
            </w:r>
            <w:r>
              <w:rPr>
                <w:rFonts w:hint="eastAsia"/>
                <w:color w:val="000000" w:themeColor="text1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苯并［b］荧蒽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</w:t>
            </w:r>
            <w:r>
              <w:rPr>
                <w:rFonts w:hint="eastAsia"/>
                <w:color w:val="000000" w:themeColor="text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苯并［k］荧蒽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䓛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二苯并［a，h］蒽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茚并［1,2,3-cd］芘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pH</w:t>
            </w:r>
            <w:r>
              <w:rPr>
                <w:rFonts w:hint="eastAsia"/>
                <w:bCs/>
                <w:color w:val="000000" w:themeColor="text1"/>
                <w:szCs w:val="21"/>
              </w:rPr>
              <w:t>值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无量纲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8.06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总</w:t>
            </w:r>
            <w:r>
              <w:rPr>
                <w:color w:val="000000" w:themeColor="text1"/>
                <w:szCs w:val="21"/>
              </w:rPr>
              <w:t>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4</w:t>
            </w:r>
          </w:p>
        </w:tc>
      </w:tr>
    </w:tbl>
    <w:p>
      <w:pPr>
        <w:pStyle w:val="2"/>
        <w:spacing w:line="360" w:lineRule="auto"/>
        <w:ind w:left="420"/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6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-2厂区内5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0.5-1.0m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砷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T-20220609-19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4.75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镉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六价铬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铜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77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铅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26.8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汞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0.967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镍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四氯化碳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三氯甲烷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1,2-二氯乙烷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1,1-二氯乙烯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顺-1,2-二氯乙烯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反-1,2-二氯乙烯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1,2,3-三氯丙烷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1,4-二氯苯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</w:tbl>
    <w:p>
      <w:pPr>
        <w:pStyle w:val="2"/>
        <w:spacing w:line="360" w:lineRule="auto"/>
        <w:ind w:left="420"/>
        <w:rPr>
          <w:color w:val="000000" w:themeColor="text1"/>
        </w:rPr>
      </w:pPr>
    </w:p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6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-2厂区内5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0.5-1.0m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乙苯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T-20220609-19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间二甲苯+对二甲苯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邻二甲苯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硝基苯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苯胺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2-氯酚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</w:t>
            </w:r>
            <w:r>
              <w:rPr>
                <w:rFonts w:hint="eastAsia"/>
                <w:color w:val="000000" w:themeColor="text1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苯并［b］荧蒽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</w:t>
            </w:r>
            <w:r>
              <w:rPr>
                <w:rFonts w:hint="eastAsia"/>
                <w:color w:val="000000" w:themeColor="text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苯并［k］荧蒽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䓛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二苯并［a，h］蒽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茚并［1,2,3-cd］芘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pH</w:t>
            </w:r>
            <w:r>
              <w:rPr>
                <w:rFonts w:hint="eastAsia"/>
                <w:bCs/>
                <w:color w:val="000000" w:themeColor="text1"/>
                <w:szCs w:val="21"/>
              </w:rPr>
              <w:t>值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无量纲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7.84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总</w:t>
            </w:r>
            <w:r>
              <w:rPr>
                <w:color w:val="000000" w:themeColor="text1"/>
                <w:szCs w:val="21"/>
              </w:rPr>
              <w:t>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6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-3厂区内5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1.0-1.5m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砷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T-20220609-20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2.21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镉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六价铬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铜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48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铅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20.5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汞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0.854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镍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四氯化碳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三氯甲烷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</w:tbl>
    <w:p>
      <w:pPr>
        <w:pStyle w:val="2"/>
        <w:spacing w:line="360" w:lineRule="auto"/>
        <w:ind w:left="420"/>
        <w:rPr>
          <w:color w:val="000000" w:themeColor="text1"/>
        </w:rPr>
      </w:pPr>
    </w:p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6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-3厂区内5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1.0-1.5m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1,2-二氯乙烷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T-20220609-20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1,1-二氯乙烯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顺-1,2-二氯乙烯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反-1,2-二氯乙烯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1,2,3-三氯丙烷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1,4-二氯苯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乙苯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间二甲苯+对二甲苯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邻二甲苯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硝基苯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苯胺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2-氯酚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</w:t>
            </w:r>
            <w:r>
              <w:rPr>
                <w:rFonts w:hint="eastAsia"/>
                <w:color w:val="000000" w:themeColor="text1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苯并［b］荧蒽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</w:t>
            </w:r>
            <w:r>
              <w:rPr>
                <w:rFonts w:hint="eastAsia"/>
                <w:color w:val="000000" w:themeColor="text1"/>
                <w:szCs w:val="21"/>
              </w:rPr>
              <w:t>2</w:t>
            </w:r>
          </w:p>
        </w:tc>
      </w:tr>
    </w:tbl>
    <w:p>
      <w:pPr>
        <w:pStyle w:val="2"/>
        <w:spacing w:line="360" w:lineRule="auto"/>
        <w:ind w:left="420"/>
        <w:rPr>
          <w:color w:val="000000" w:themeColor="text1"/>
        </w:rPr>
      </w:pPr>
    </w:p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6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-3厂区内5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1.0-1.5m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苯并［k］荧蒽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T-20220609-20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䓛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二苯并［a，h］蒽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茚并［1,2,3-cd］芘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pH</w:t>
            </w:r>
            <w:r>
              <w:rPr>
                <w:rFonts w:hint="eastAsia"/>
                <w:bCs/>
                <w:color w:val="000000" w:themeColor="text1"/>
                <w:szCs w:val="21"/>
              </w:rPr>
              <w:t>值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无量纲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7.71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总</w:t>
            </w:r>
            <w:r>
              <w:rPr>
                <w:color w:val="000000" w:themeColor="text1"/>
                <w:szCs w:val="21"/>
              </w:rPr>
              <w:t>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7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-1厂区内6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0-0.5m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砷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T-20220609-21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5.58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镉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4.88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六价铬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铜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44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铅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31.6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汞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0.208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镍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四氯化碳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顺-1,2-二氯乙烯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反-1,2-二氯乙烯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</w:tbl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7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-1厂区内6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0-0.5m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1,2,3-三氯丙烷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T-20220609-21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1,4-二氯苯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乙苯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间二甲苯+对二甲苯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邻二甲苯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硝基苯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苯胺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2-氯酚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</w:t>
            </w:r>
            <w:r>
              <w:rPr>
                <w:rFonts w:hint="eastAsia"/>
                <w:color w:val="000000" w:themeColor="text1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苯并［b］荧蒽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</w:t>
            </w:r>
            <w:r>
              <w:rPr>
                <w:rFonts w:hint="eastAsia"/>
                <w:color w:val="000000" w:themeColor="text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苯并［k］荧蒽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䓛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二苯并［a，h］蒽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茚并［1,2,3-cd］芘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pH</w:t>
            </w:r>
            <w:r>
              <w:rPr>
                <w:rFonts w:hint="eastAsia"/>
                <w:bCs/>
                <w:color w:val="000000" w:themeColor="text1"/>
                <w:szCs w:val="21"/>
              </w:rPr>
              <w:t>值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无量纲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8.26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总</w:t>
            </w:r>
            <w:r>
              <w:rPr>
                <w:color w:val="000000" w:themeColor="text1"/>
                <w:szCs w:val="21"/>
              </w:rPr>
              <w:t>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7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-2厂区内6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0.5-1.0m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砷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T-20220609-22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8.08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镉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六价铬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铜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33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铅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27.8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0.2</w:t>
            </w:r>
          </w:p>
        </w:tc>
      </w:tr>
    </w:tbl>
    <w:p>
      <w:pPr>
        <w:pStyle w:val="2"/>
        <w:spacing w:line="360" w:lineRule="auto"/>
        <w:ind w:left="420"/>
        <w:rPr>
          <w:color w:val="000000" w:themeColor="text1"/>
        </w:rPr>
      </w:pPr>
    </w:p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7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-2厂区内6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0.5-1.0m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汞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T-20220609-22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0.194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镍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四氯化碳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氯甲烷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1,1-二氯乙烯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顺-1,2-二氯乙烯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反-1,2-二氯乙烯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1,2,3-三氯丙烷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1,4-二氯苯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乙苯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间二甲苯+对二甲苯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邻二甲苯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</w:tbl>
    <w:p>
      <w:pPr>
        <w:pStyle w:val="2"/>
        <w:spacing w:line="360" w:lineRule="auto"/>
        <w:ind w:left="420"/>
        <w:rPr>
          <w:color w:val="000000" w:themeColor="text1"/>
        </w:rPr>
      </w:pPr>
    </w:p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7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-2厂区内6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0.5-1.0m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硝基苯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T-20220609-22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苯胺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2-氯酚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</w:t>
            </w:r>
            <w:r>
              <w:rPr>
                <w:rFonts w:hint="eastAsia"/>
                <w:color w:val="000000" w:themeColor="text1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苯并［b］荧蒽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</w:t>
            </w:r>
            <w:r>
              <w:rPr>
                <w:rFonts w:hint="eastAsia"/>
                <w:color w:val="000000" w:themeColor="text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苯并［k］荧蒽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䓛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二苯并［a，h］蒽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茚并［1,2,3-cd］芘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pH</w:t>
            </w:r>
            <w:r>
              <w:rPr>
                <w:rFonts w:hint="eastAsia"/>
                <w:bCs/>
                <w:color w:val="000000" w:themeColor="text1"/>
                <w:szCs w:val="21"/>
              </w:rPr>
              <w:t>值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无量纲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8.19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总</w:t>
            </w:r>
            <w:r>
              <w:rPr>
                <w:color w:val="000000" w:themeColor="text1"/>
                <w:szCs w:val="21"/>
              </w:rPr>
              <w:t>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7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-3厂区内6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1.0-1.5m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砷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T-20220609-23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3.25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镉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六价铬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铜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28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铅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17.3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汞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m</w:t>
            </w:r>
            <w:r>
              <w:rPr>
                <w:bCs/>
                <w:color w:val="000000" w:themeColor="text1"/>
                <w:szCs w:val="21"/>
              </w:rPr>
              <w:t>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0.172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镍</w:t>
            </w:r>
          </w:p>
        </w:tc>
        <w:tc>
          <w:tcPr>
            <w:tcW w:w="1785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四氯化碳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顺-1,2-二氯乙烯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反-1,2-二氯乙烯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二氯甲烷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</w:tbl>
    <w:p>
      <w:pPr>
        <w:pStyle w:val="2"/>
        <w:spacing w:line="360" w:lineRule="auto"/>
        <w:ind w:left="420"/>
        <w:rPr>
          <w:color w:val="000000" w:themeColor="text1"/>
        </w:rPr>
      </w:pPr>
    </w:p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7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-3厂区内6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1.0-1.5m</w:t>
            </w: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1,2-二氯丙烷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T-20220609-23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1,1,2,2-四氯乙烷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1,1,1-三氯乙烷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1,1,2-三氯乙烷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1,2,3-三氯丙烷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1,2-二氯苯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1,4-二氯苯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乙苯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苯乙烯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间二甲苯+对二甲苯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邻二甲苯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硝基苯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苯胺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2-氯酚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</w:t>
            </w:r>
            <w:r>
              <w:rPr>
                <w:rFonts w:hint="eastAsia"/>
                <w:color w:val="000000" w:themeColor="text1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苯并［a］芘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苯并［b］荧蒽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</w:t>
            </w:r>
            <w:r>
              <w:rPr>
                <w:rFonts w:hint="eastAsia"/>
                <w:color w:val="000000" w:themeColor="text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苯并［k］荧蒽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䓛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二苯并［a，h］蒽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茚并［1,2,3-cd］芘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萘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  <w:szCs w:val="21"/>
              </w:rPr>
              <w:t>0.09</w:t>
            </w:r>
          </w:p>
        </w:tc>
      </w:tr>
    </w:tbl>
    <w:p>
      <w:pPr>
        <w:pStyle w:val="2"/>
        <w:spacing w:line="360" w:lineRule="auto"/>
        <w:ind w:left="420"/>
        <w:rPr>
          <w:color w:val="000000" w:themeColor="text1"/>
        </w:rPr>
      </w:pPr>
    </w:p>
    <w:p>
      <w:pPr>
        <w:spacing w:line="360" w:lineRule="auto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50" w:tblpY="1"/>
        <w:tblW w:w="10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695"/>
        <w:gridCol w:w="2192"/>
        <w:gridCol w:w="1785"/>
        <w:gridCol w:w="904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492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7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-3厂区内6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1.0-1.5m</w:t>
            </w: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pH</w:t>
            </w:r>
            <w:r>
              <w:rPr>
                <w:rFonts w:hint="eastAsia"/>
                <w:bCs/>
                <w:color w:val="000000" w:themeColor="text1"/>
                <w:szCs w:val="21"/>
              </w:rPr>
              <w:t>值</w:t>
            </w: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T-20220609-23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无量纲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8.02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492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192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总</w:t>
            </w:r>
            <w:r>
              <w:rPr>
                <w:color w:val="000000" w:themeColor="text1"/>
                <w:szCs w:val="21"/>
              </w:rPr>
              <w:t>铬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mg/kg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未检出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4</w:t>
            </w:r>
          </w:p>
        </w:tc>
      </w:tr>
    </w:tbl>
    <w:p>
      <w:pPr>
        <w:tabs>
          <w:tab w:val="left" w:pos="7800"/>
        </w:tabs>
        <w:spacing w:line="360" w:lineRule="auto"/>
        <w:rPr>
          <w:rFonts w:ascii="宋体" w:hAnsi="宋体" w:cs="宋体"/>
          <w:color w:val="000000" w:themeColor="text1"/>
        </w:rPr>
      </w:pPr>
      <w:r>
        <w:rPr>
          <w:rFonts w:hint="eastAsia" w:ascii="宋体" w:hAnsi="宋体" w:cs="宋体"/>
          <w:color w:val="000000" w:themeColor="text1"/>
        </w:rPr>
        <w:t>备注：土壤检测结果以干基计。</w:t>
      </w:r>
    </w:p>
    <w:p>
      <w:pPr>
        <w:tabs>
          <w:tab w:val="left" w:pos="7800"/>
        </w:tabs>
        <w:spacing w:line="360" w:lineRule="auto"/>
        <w:rPr>
          <w:rFonts w:ascii="宋体" w:hAnsi="宋体" w:cs="宋体"/>
          <w:color w:val="000000" w:themeColor="text1"/>
        </w:rPr>
      </w:pPr>
    </w:p>
    <w:p>
      <w:pPr>
        <w:spacing w:line="360" w:lineRule="auto"/>
        <w:rPr>
          <w:color w:val="000000" w:themeColor="text1"/>
        </w:rPr>
      </w:pPr>
      <w:r>
        <w:rPr>
          <w:color w:val="000000" w:themeColor="text1"/>
        </w:rPr>
        <w:t>2、</w:t>
      </w:r>
      <w:r>
        <w:rPr>
          <w:rFonts w:hint="eastAsia"/>
          <w:color w:val="000000" w:themeColor="text1"/>
        </w:rPr>
        <w:t>土壤采样点位信息</w:t>
      </w:r>
    </w:p>
    <w:tbl>
      <w:tblPr>
        <w:tblStyle w:val="6"/>
        <w:tblW w:w="10065" w:type="dxa"/>
        <w:tblInd w:w="-2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3"/>
        <w:gridCol w:w="50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043" w:type="dxa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采样点位</w:t>
            </w:r>
          </w:p>
        </w:tc>
        <w:tc>
          <w:tcPr>
            <w:tcW w:w="5022" w:type="dxa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坐标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043" w:type="dxa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  <w:vertAlign w:val="superscript"/>
              </w:rPr>
              <w:t>#</w:t>
            </w:r>
            <w:r>
              <w:rPr>
                <w:rFonts w:hint="eastAsia"/>
                <w:color w:val="000000" w:themeColor="text1"/>
              </w:rPr>
              <w:t>厂区外</w:t>
            </w:r>
          </w:p>
        </w:tc>
        <w:tc>
          <w:tcPr>
            <w:tcW w:w="5022" w:type="dxa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E：126°34′33″ N：43°54′5″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043" w:type="dxa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rFonts w:hint="eastAsia"/>
                <w:color w:val="000000" w:themeColor="text1"/>
                <w:vertAlign w:val="superscript"/>
              </w:rPr>
              <w:t>#</w:t>
            </w:r>
            <w:r>
              <w:rPr>
                <w:rFonts w:hint="eastAsia"/>
                <w:color w:val="000000" w:themeColor="text1"/>
              </w:rPr>
              <w:t>厂区内1</w:t>
            </w:r>
            <w:r>
              <w:rPr>
                <w:rFonts w:hint="eastAsia"/>
                <w:color w:val="000000" w:themeColor="text1"/>
                <w:vertAlign w:val="superscript"/>
              </w:rPr>
              <w:t>#</w:t>
            </w:r>
          </w:p>
        </w:tc>
        <w:tc>
          <w:tcPr>
            <w:tcW w:w="5022" w:type="dxa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E：126°34′23″ N：43°54′32″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043" w:type="dxa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3</w:t>
            </w:r>
            <w:r>
              <w:rPr>
                <w:rFonts w:hint="eastAsia"/>
                <w:color w:val="000000" w:themeColor="text1"/>
                <w:vertAlign w:val="superscript"/>
              </w:rPr>
              <w:t>#</w:t>
            </w:r>
            <w:r>
              <w:rPr>
                <w:rFonts w:hint="eastAsia"/>
                <w:color w:val="000000" w:themeColor="text1"/>
              </w:rPr>
              <w:t>厂区内2</w:t>
            </w:r>
            <w:r>
              <w:rPr>
                <w:rFonts w:hint="eastAsia"/>
                <w:color w:val="000000" w:themeColor="text1"/>
                <w:vertAlign w:val="superscript"/>
              </w:rPr>
              <w:t>#</w:t>
            </w:r>
          </w:p>
        </w:tc>
        <w:tc>
          <w:tcPr>
            <w:tcW w:w="5022" w:type="dxa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E：126°34′19″ N：43°54′33″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043" w:type="dxa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4</w:t>
            </w:r>
            <w:r>
              <w:rPr>
                <w:rFonts w:hint="eastAsia"/>
                <w:color w:val="000000" w:themeColor="text1"/>
                <w:vertAlign w:val="superscript"/>
              </w:rPr>
              <w:t>#</w:t>
            </w:r>
            <w:r>
              <w:rPr>
                <w:rFonts w:hint="eastAsia"/>
                <w:color w:val="000000" w:themeColor="text1"/>
              </w:rPr>
              <w:t>厂区内3</w:t>
            </w:r>
            <w:r>
              <w:rPr>
                <w:rFonts w:hint="eastAsia"/>
                <w:color w:val="000000" w:themeColor="text1"/>
                <w:vertAlign w:val="superscript"/>
              </w:rPr>
              <w:t>#</w:t>
            </w:r>
          </w:p>
        </w:tc>
        <w:tc>
          <w:tcPr>
            <w:tcW w:w="5022" w:type="dxa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E：126°34′23″ N：43°54′33″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043" w:type="dxa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5</w:t>
            </w:r>
            <w:r>
              <w:rPr>
                <w:rFonts w:hint="eastAsia"/>
                <w:color w:val="000000" w:themeColor="text1"/>
                <w:vertAlign w:val="superscript"/>
              </w:rPr>
              <w:t>#</w:t>
            </w:r>
            <w:r>
              <w:rPr>
                <w:rFonts w:hint="eastAsia"/>
                <w:color w:val="000000" w:themeColor="text1"/>
              </w:rPr>
              <w:t>厂区内4</w:t>
            </w:r>
            <w:r>
              <w:rPr>
                <w:rFonts w:hint="eastAsia"/>
                <w:color w:val="000000" w:themeColor="text1"/>
                <w:vertAlign w:val="superscript"/>
              </w:rPr>
              <w:t>#</w:t>
            </w:r>
          </w:p>
        </w:tc>
        <w:tc>
          <w:tcPr>
            <w:tcW w:w="5022" w:type="dxa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E：126°34′21″ N：43°54′35″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043" w:type="dxa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6</w:t>
            </w:r>
            <w:r>
              <w:rPr>
                <w:rFonts w:hint="eastAsia"/>
                <w:color w:val="000000" w:themeColor="text1"/>
                <w:vertAlign w:val="superscript"/>
              </w:rPr>
              <w:t>#</w:t>
            </w:r>
            <w:r>
              <w:rPr>
                <w:rFonts w:hint="eastAsia"/>
                <w:color w:val="000000" w:themeColor="text1"/>
              </w:rPr>
              <w:t>厂区内5</w:t>
            </w:r>
            <w:r>
              <w:rPr>
                <w:rFonts w:hint="eastAsia"/>
                <w:color w:val="000000" w:themeColor="text1"/>
                <w:vertAlign w:val="superscript"/>
              </w:rPr>
              <w:t>#</w:t>
            </w:r>
          </w:p>
        </w:tc>
        <w:tc>
          <w:tcPr>
            <w:tcW w:w="5022" w:type="dxa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E：126°34′18″ N：43°54′35″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043" w:type="dxa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7</w:t>
            </w:r>
            <w:r>
              <w:rPr>
                <w:rFonts w:hint="eastAsia"/>
                <w:color w:val="000000" w:themeColor="text1"/>
                <w:vertAlign w:val="superscript"/>
              </w:rPr>
              <w:t>#</w:t>
            </w:r>
            <w:r>
              <w:rPr>
                <w:rFonts w:hint="eastAsia"/>
                <w:color w:val="000000" w:themeColor="text1"/>
              </w:rPr>
              <w:t>厂区内6</w:t>
            </w:r>
            <w:r>
              <w:rPr>
                <w:rFonts w:hint="eastAsia"/>
                <w:color w:val="000000" w:themeColor="text1"/>
                <w:vertAlign w:val="superscript"/>
              </w:rPr>
              <w:t>#</w:t>
            </w:r>
          </w:p>
        </w:tc>
        <w:tc>
          <w:tcPr>
            <w:tcW w:w="5022" w:type="dxa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E：126°34′17″ N：43°54′35″</w:t>
            </w:r>
          </w:p>
        </w:tc>
      </w:tr>
    </w:tbl>
    <w:p>
      <w:pPr>
        <w:spacing w:line="360" w:lineRule="auto"/>
        <w:rPr>
          <w:color w:val="000000" w:themeColor="text1"/>
        </w:rPr>
      </w:pPr>
    </w:p>
    <w:p>
      <w:pPr>
        <w:spacing w:line="360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3、</w:t>
      </w:r>
      <w:r>
        <w:rPr>
          <w:color w:val="000000" w:themeColor="text1"/>
        </w:rPr>
        <w:t>地下水检测结果</w:t>
      </w:r>
    </w:p>
    <w:tbl>
      <w:tblPr>
        <w:tblStyle w:val="5"/>
        <w:tblpPr w:leftFromText="180" w:rightFromText="180" w:vertAnchor="text" w:horzAnchor="margin" w:tblpX="-275" w:tblpY="28"/>
        <w:tblW w:w="100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436"/>
        <w:gridCol w:w="2055"/>
        <w:gridCol w:w="1980"/>
        <w:gridCol w:w="1399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436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厂区内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地下水井</w:t>
            </w: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色度</w:t>
            </w:r>
          </w:p>
        </w:tc>
        <w:tc>
          <w:tcPr>
            <w:tcW w:w="1980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S-20220609-9</w:t>
            </w: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eastAsia="宋体"/>
                <w:bCs/>
                <w:color w:val="000000" w:themeColor="text1"/>
                <w:szCs w:val="21"/>
                <w:lang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eastAsia="zh-CN"/>
              </w:rPr>
              <w:t>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嗅和味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无量纲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无异味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浑浊度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NTU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1.1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肉眼可见物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无量纲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无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pH值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无量纲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7.2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总硬度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5L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溶解性总固体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96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硫酸盐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19.9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氯化物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17.8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铁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0.115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锰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铜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锌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</w:tbl>
    <w:p>
      <w:pPr>
        <w:spacing w:line="360" w:lineRule="auto"/>
        <w:rPr>
          <w:color w:val="000000" w:themeColor="text1"/>
        </w:rPr>
      </w:pPr>
    </w:p>
    <w:p>
      <w:pPr>
        <w:pStyle w:val="2"/>
      </w:pPr>
    </w:p>
    <w:tbl>
      <w:tblPr>
        <w:tblStyle w:val="5"/>
        <w:tblpPr w:leftFromText="180" w:rightFromText="180" w:vertAnchor="text" w:horzAnchor="margin" w:tblpX="-275" w:tblpY="28"/>
        <w:tblW w:w="100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436"/>
        <w:gridCol w:w="2055"/>
        <w:gridCol w:w="1980"/>
        <w:gridCol w:w="1399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436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厂区内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地下水井</w:t>
            </w: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铝</w:t>
            </w:r>
          </w:p>
        </w:tc>
        <w:tc>
          <w:tcPr>
            <w:tcW w:w="1980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S-20220609-9</w:t>
            </w: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0.07L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挥发酚</w:t>
            </w:r>
          </w:p>
        </w:tc>
        <w:tc>
          <w:tcPr>
            <w:tcW w:w="1980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0.0003L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阴离子表面活性剂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0.075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耗氧量</w:t>
            </w:r>
            <w:r>
              <w:rPr>
                <w:rFonts w:hAnsi="宋体"/>
                <w:color w:val="000000" w:themeColor="text1"/>
              </w:rPr>
              <w:t>（</w:t>
            </w:r>
            <w:r>
              <w:rPr>
                <w:color w:val="000000" w:themeColor="text1"/>
              </w:rPr>
              <w:t>COD</w:t>
            </w:r>
            <w:r>
              <w:rPr>
                <w:rFonts w:hint="eastAsia"/>
                <w:color w:val="000000" w:themeColor="text1"/>
                <w:vertAlign w:val="subscript"/>
              </w:rPr>
              <w:t>M</w:t>
            </w:r>
            <w:r>
              <w:rPr>
                <w:color w:val="000000" w:themeColor="text1"/>
                <w:vertAlign w:val="subscript"/>
              </w:rPr>
              <w:t>n</w:t>
            </w:r>
            <w:r>
              <w:rPr>
                <w:rFonts w:hAnsi="宋体"/>
                <w:color w:val="000000" w:themeColor="text1"/>
              </w:rPr>
              <w:t>法</w:t>
            </w:r>
            <w:r>
              <w:rPr>
                <w:rFonts w:hint="eastAsia" w:hAnsi="宋体"/>
                <w:color w:val="000000" w:themeColor="text1"/>
              </w:rPr>
              <w:t>，以O</w:t>
            </w:r>
            <w:r>
              <w:rPr>
                <w:rFonts w:hint="eastAsia" w:hAnsi="宋体"/>
                <w:color w:val="000000" w:themeColor="text1"/>
                <w:vertAlign w:val="subscript"/>
              </w:rPr>
              <w:t>2</w:t>
            </w:r>
            <w:r>
              <w:rPr>
                <w:rFonts w:hint="eastAsia" w:hAnsi="宋体"/>
                <w:color w:val="000000" w:themeColor="text1"/>
              </w:rPr>
              <w:t>计</w:t>
            </w:r>
            <w:r>
              <w:rPr>
                <w:rFonts w:hAnsi="宋体"/>
                <w:color w:val="000000" w:themeColor="text1"/>
              </w:rPr>
              <w:t>）</w:t>
            </w:r>
          </w:p>
        </w:tc>
        <w:tc>
          <w:tcPr>
            <w:tcW w:w="1980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1.62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氨氮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0.338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硫化物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钠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7.78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总大肠菌群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MPN/</w:t>
            </w:r>
            <w:r>
              <w:rPr>
                <w:rFonts w:hint="eastAsia"/>
                <w:bCs/>
                <w:color w:val="000000" w:themeColor="text1"/>
                <w:szCs w:val="21"/>
              </w:rPr>
              <w:t>100m</w:t>
            </w:r>
            <w:r>
              <w:rPr>
                <w:bCs/>
                <w:color w:val="000000" w:themeColor="text1"/>
                <w:szCs w:val="21"/>
              </w:rPr>
              <w:t>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＜2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细菌总数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CFU/</w:t>
            </w:r>
            <w:r>
              <w:rPr>
                <w:rFonts w:hint="eastAsia"/>
                <w:bCs/>
                <w:color w:val="000000" w:themeColor="text1"/>
                <w:szCs w:val="21"/>
              </w:rPr>
              <w:t>个</w:t>
            </w:r>
          </w:p>
        </w:tc>
        <w:tc>
          <w:tcPr>
            <w:tcW w:w="1095" w:type="dxa"/>
          </w:tcPr>
          <w:p>
            <w:pPr>
              <w:spacing w:before="93"/>
              <w:jc w:val="center"/>
              <w:rPr>
                <w:rFonts w:hint="eastAsia" w:eastAsia="宋体"/>
                <w:bCs/>
                <w:color w:val="000000" w:themeColor="text1"/>
                <w:szCs w:val="21"/>
                <w:lang w:eastAsia="zh-CN"/>
              </w:rPr>
            </w:pPr>
            <w:r>
              <w:rPr>
                <w:rFonts w:hint="eastAsia"/>
                <w:color w:val="000000" w:themeColor="text1"/>
                <w:lang w:val="en-US" w:eastAsia="zh-CN"/>
              </w:rPr>
              <w:t>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硝酸盐（以N计）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2.51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亚硝酸盐（以N计）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0.011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氰化物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0.001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氟化物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0.202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</w:t>
            </w:r>
            <w:r>
              <w:rPr>
                <w:rFonts w:hint="eastAsia"/>
                <w:bCs/>
                <w:color w:val="000000" w:themeColor="text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碘化物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</w:t>
            </w:r>
            <w:r>
              <w:rPr>
                <w:rFonts w:hint="eastAsia"/>
                <w:bCs/>
                <w:color w:val="000000" w:themeColor="text1"/>
                <w:szCs w:val="21"/>
              </w:rPr>
              <w:t>5L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</w:t>
            </w:r>
            <w:r>
              <w:rPr>
                <w:rFonts w:hint="eastAsia"/>
                <w:bCs/>
                <w:color w:val="000000" w:themeColor="text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汞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</w:t>
            </w:r>
            <w:r>
              <w:rPr>
                <w:rFonts w:hint="eastAsia"/>
                <w:bCs/>
                <w:color w:val="000000" w:themeColor="text1"/>
                <w:szCs w:val="21"/>
              </w:rPr>
              <w:t>2</w:t>
            </w:r>
            <w:r>
              <w:rPr>
                <w:bCs/>
                <w:color w:val="000000" w:themeColor="text1"/>
                <w:szCs w:val="21"/>
              </w:rPr>
              <w:t>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</w:t>
            </w:r>
            <w:r>
              <w:rPr>
                <w:rFonts w:hint="eastAsia"/>
                <w:bCs/>
                <w:color w:val="000000" w:themeColor="text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砷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1.3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硒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bCs/>
                <w:color w:val="000000" w:themeColor="text1"/>
                <w:szCs w:val="21"/>
              </w:rPr>
              <w:t>0.4</w:t>
            </w: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镉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</w:t>
            </w:r>
            <w:r>
              <w:rPr>
                <w:rFonts w:hint="eastAsia"/>
                <w:bCs/>
                <w:color w:val="000000" w:themeColor="text1"/>
                <w:szCs w:val="21"/>
              </w:rPr>
              <w:t>03</w:t>
            </w:r>
            <w:r>
              <w:rPr>
                <w:bCs/>
                <w:color w:val="000000" w:themeColor="text1"/>
                <w:szCs w:val="21"/>
              </w:rPr>
              <w:t>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六价铬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</w:t>
            </w: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  <w:r>
              <w:rPr>
                <w:bCs/>
                <w:color w:val="000000" w:themeColor="text1"/>
                <w:szCs w:val="21"/>
              </w:rPr>
              <w:t>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</w:t>
            </w: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铅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</w:t>
            </w:r>
            <w:r>
              <w:rPr>
                <w:rFonts w:hint="eastAsia"/>
                <w:bCs/>
                <w:color w:val="000000" w:themeColor="text1"/>
                <w:szCs w:val="21"/>
              </w:rPr>
              <w:t>03</w:t>
            </w:r>
            <w:r>
              <w:rPr>
                <w:bCs/>
                <w:color w:val="000000" w:themeColor="text1"/>
                <w:szCs w:val="21"/>
              </w:rPr>
              <w:t>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</w:t>
            </w:r>
            <w:r>
              <w:rPr>
                <w:rFonts w:hint="eastAsia"/>
                <w:bCs/>
                <w:color w:val="000000" w:themeColor="text1"/>
                <w:szCs w:val="21"/>
              </w:rPr>
              <w:t>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三氯甲烷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四氯化碳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0.03L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甲苯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总铬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0.001L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镍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0.01L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钴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0.01L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钒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0.01L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锑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 xml:space="preserve">μg/L 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0.2L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0.2</w:t>
            </w:r>
          </w:p>
        </w:tc>
      </w:tr>
    </w:tbl>
    <w:p>
      <w:pPr>
        <w:pStyle w:val="2"/>
        <w:ind w:left="0" w:leftChars="0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75" w:tblpY="28"/>
        <w:tblW w:w="100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436"/>
        <w:gridCol w:w="2055"/>
        <w:gridCol w:w="1980"/>
        <w:gridCol w:w="1399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436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厂区内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地下水井</w:t>
            </w: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铊</w:t>
            </w:r>
          </w:p>
        </w:tc>
        <w:tc>
          <w:tcPr>
            <w:tcW w:w="1980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S-20220609-9</w:t>
            </w: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0.01L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铍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0.02L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钼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0.02L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2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厂区外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地下水井</w:t>
            </w: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色度</w:t>
            </w:r>
          </w:p>
        </w:tc>
        <w:tc>
          <w:tcPr>
            <w:tcW w:w="1980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S-20220609-10</w:t>
            </w: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eastAsia="宋体"/>
                <w:bCs/>
                <w:color w:val="000000" w:themeColor="text1"/>
                <w:szCs w:val="21"/>
                <w:lang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eastAsia="zh-CN"/>
              </w:rPr>
              <w:t>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5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嗅和味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无量纲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无异味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浑浊度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NTU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0.5L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肉眼可见物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无量纲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无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pH值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无量纲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6.8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总硬度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413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溶解性总固体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682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硫酸盐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76.0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氯化物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32.8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铁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0.03L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锰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铜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锌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铝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0.07L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挥发酚</w:t>
            </w:r>
          </w:p>
        </w:tc>
        <w:tc>
          <w:tcPr>
            <w:tcW w:w="1980" w:type="dxa"/>
            <w:vMerge w:val="continue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0.0003L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阴离子表面活性剂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0.05L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耗氧量</w:t>
            </w:r>
            <w:r>
              <w:rPr>
                <w:rFonts w:hAnsi="宋体"/>
                <w:color w:val="000000" w:themeColor="text1"/>
              </w:rPr>
              <w:t>（</w:t>
            </w:r>
            <w:r>
              <w:rPr>
                <w:color w:val="000000" w:themeColor="text1"/>
              </w:rPr>
              <w:t>COD</w:t>
            </w:r>
            <w:r>
              <w:rPr>
                <w:rFonts w:hint="eastAsia"/>
                <w:color w:val="000000" w:themeColor="text1"/>
                <w:vertAlign w:val="subscript"/>
              </w:rPr>
              <w:t>M</w:t>
            </w:r>
            <w:r>
              <w:rPr>
                <w:color w:val="000000" w:themeColor="text1"/>
                <w:vertAlign w:val="subscript"/>
              </w:rPr>
              <w:t>n</w:t>
            </w:r>
            <w:r>
              <w:rPr>
                <w:rFonts w:hAnsi="宋体"/>
                <w:color w:val="000000" w:themeColor="text1"/>
              </w:rPr>
              <w:t>法</w:t>
            </w:r>
            <w:r>
              <w:rPr>
                <w:rFonts w:hint="eastAsia" w:hAnsi="宋体"/>
                <w:color w:val="000000" w:themeColor="text1"/>
              </w:rPr>
              <w:t>，以O</w:t>
            </w:r>
            <w:r>
              <w:rPr>
                <w:rFonts w:hint="eastAsia" w:hAnsi="宋体"/>
                <w:color w:val="000000" w:themeColor="text1"/>
                <w:vertAlign w:val="subscript"/>
              </w:rPr>
              <w:t>2</w:t>
            </w:r>
            <w:r>
              <w:rPr>
                <w:rFonts w:hint="eastAsia" w:hAnsi="宋体"/>
                <w:color w:val="000000" w:themeColor="text1"/>
              </w:rPr>
              <w:t>计</w:t>
            </w:r>
            <w:r>
              <w:rPr>
                <w:rFonts w:hAnsi="宋体"/>
                <w:color w:val="000000" w:themeColor="text1"/>
              </w:rPr>
              <w:t>）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2.31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氨氮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0.154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硫化物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钠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126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eastAsia="Times New Roman"/>
                <w:color w:val="000000" w:themeColor="text1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总大肠菌群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MPN</w:t>
            </w:r>
            <w:r>
              <w:rPr>
                <w:rFonts w:hint="eastAsia"/>
                <w:bCs/>
                <w:color w:val="000000" w:themeColor="text1"/>
                <w:szCs w:val="21"/>
              </w:rPr>
              <w:t>100</w:t>
            </w:r>
            <w:r>
              <w:rPr>
                <w:bCs/>
                <w:color w:val="000000" w:themeColor="text1"/>
                <w:szCs w:val="21"/>
              </w:rPr>
              <w:t>mL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t>＜</w:t>
            </w:r>
            <w:r>
              <w:rPr>
                <w:rFonts w:eastAsia="Times New Roman"/>
                <w:color w:val="000000" w:themeColor="text1"/>
              </w:rPr>
              <w:t>2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细菌总数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CFU/mL</w:t>
            </w:r>
          </w:p>
        </w:tc>
        <w:tc>
          <w:tcPr>
            <w:tcW w:w="1095" w:type="dxa"/>
          </w:tcPr>
          <w:p>
            <w:pPr>
              <w:spacing w:before="93"/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0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硝酸盐（以N计）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12.8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亚硝酸盐（以N计）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0.002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氰化物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0.003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氟化物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0.141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</w:t>
            </w:r>
            <w:r>
              <w:rPr>
                <w:rFonts w:hint="eastAsia"/>
                <w:bCs/>
                <w:color w:val="000000" w:themeColor="text1"/>
                <w:szCs w:val="21"/>
              </w:rPr>
              <w:t>5</w:t>
            </w:r>
          </w:p>
        </w:tc>
      </w:tr>
    </w:tbl>
    <w:p>
      <w:pPr>
        <w:pStyle w:val="2"/>
        <w:ind w:left="0" w:leftChars="0"/>
        <w:rPr>
          <w:color w:val="000000" w:themeColor="text1"/>
        </w:rPr>
      </w:pPr>
    </w:p>
    <w:tbl>
      <w:tblPr>
        <w:tblStyle w:val="5"/>
        <w:tblpPr w:leftFromText="180" w:rightFromText="180" w:vertAnchor="text" w:horzAnchor="margin" w:tblpX="-275" w:tblpY="28"/>
        <w:tblW w:w="100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436"/>
        <w:gridCol w:w="1984"/>
        <w:gridCol w:w="1980"/>
        <w:gridCol w:w="1399"/>
        <w:gridCol w:w="109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218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采样日期</w:t>
            </w: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采样点位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检测项目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唯一性标识</w:t>
            </w: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检测结果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检出限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218" w:type="dxa"/>
            <w:vMerge w:val="restart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2022年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auto"/>
                <w:szCs w:val="21"/>
                <w:lang w:eastAsia="zh-CN"/>
              </w:rPr>
              <w:t>6月9日</w:t>
            </w:r>
          </w:p>
        </w:tc>
        <w:tc>
          <w:tcPr>
            <w:tcW w:w="1436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2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厂区外</w:t>
            </w:r>
          </w:p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地下水</w:t>
            </w:r>
          </w:p>
        </w:tc>
        <w:tc>
          <w:tcPr>
            <w:tcW w:w="198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碘化物</w:t>
            </w:r>
          </w:p>
        </w:tc>
        <w:tc>
          <w:tcPr>
            <w:tcW w:w="1980" w:type="dxa"/>
            <w:vMerge w:val="restart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S-20220609-10</w:t>
            </w: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</w:t>
            </w:r>
            <w:r>
              <w:rPr>
                <w:rFonts w:hint="eastAsia"/>
                <w:bCs/>
                <w:color w:val="000000" w:themeColor="text1"/>
                <w:szCs w:val="21"/>
              </w:rPr>
              <w:t>5L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</w:t>
            </w:r>
            <w:r>
              <w:rPr>
                <w:rFonts w:hint="eastAsia"/>
                <w:bCs/>
                <w:color w:val="000000" w:themeColor="text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汞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0.03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</w:t>
            </w:r>
            <w:r>
              <w:rPr>
                <w:rFonts w:hint="eastAsia"/>
                <w:bCs/>
                <w:color w:val="000000" w:themeColor="text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砷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0.7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硒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0.4L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镉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</w:t>
            </w:r>
            <w:r>
              <w:rPr>
                <w:rFonts w:hint="eastAsia"/>
                <w:bCs/>
                <w:color w:val="000000" w:themeColor="text1"/>
                <w:szCs w:val="21"/>
              </w:rPr>
              <w:t>03</w:t>
            </w:r>
            <w:r>
              <w:rPr>
                <w:bCs/>
                <w:color w:val="000000" w:themeColor="text1"/>
                <w:szCs w:val="21"/>
              </w:rPr>
              <w:t>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</w:t>
            </w:r>
            <w:r>
              <w:rPr>
                <w:rFonts w:hint="eastAsia"/>
                <w:bCs/>
                <w:color w:val="000000" w:themeColor="text1"/>
                <w:szCs w:val="21"/>
              </w:rPr>
              <w:t>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六价铬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</w:t>
            </w: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  <w:r>
              <w:rPr>
                <w:bCs/>
                <w:color w:val="000000" w:themeColor="text1"/>
                <w:szCs w:val="21"/>
              </w:rPr>
              <w:t>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</w:t>
            </w: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铅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</w:t>
            </w:r>
            <w:r>
              <w:rPr>
                <w:rFonts w:hint="eastAsia"/>
                <w:bCs/>
                <w:color w:val="000000" w:themeColor="text1"/>
                <w:szCs w:val="21"/>
              </w:rPr>
              <w:t>03</w:t>
            </w:r>
            <w:r>
              <w:rPr>
                <w:bCs/>
                <w:color w:val="000000" w:themeColor="text1"/>
                <w:szCs w:val="21"/>
              </w:rPr>
              <w:t>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</w:t>
            </w:r>
            <w:r>
              <w:rPr>
                <w:rFonts w:hint="eastAsia"/>
                <w:bCs/>
                <w:color w:val="000000" w:themeColor="text1"/>
                <w:szCs w:val="21"/>
              </w:rPr>
              <w:t>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三氯甲烷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3.83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四氯化碳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0.03L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苯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甲苯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总铬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eastAsia="宋体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</w:rPr>
              <w:t>0.003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镍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0.01L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钴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0.01L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钒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0.01L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锑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 xml:space="preserve">μg/L 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0.2L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铊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0.01L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铍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μg/L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0.02L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left"/>
              <w:rPr>
                <w:bCs/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钼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bCs/>
                <w:color w:val="000000" w:themeColor="text1"/>
                <w:szCs w:val="21"/>
              </w:rPr>
              <w:t>mg/L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0.02L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bCs/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0.02</w:t>
            </w:r>
          </w:p>
        </w:tc>
      </w:tr>
    </w:tbl>
    <w:p>
      <w:pPr>
        <w:spacing w:line="360" w:lineRule="auto"/>
        <w:rPr>
          <w:color w:val="000000" w:themeColor="text1"/>
          <w:szCs w:val="21"/>
        </w:rPr>
      </w:pPr>
      <w:r>
        <w:rPr>
          <w:color w:val="000000" w:themeColor="text1"/>
          <w:kern w:val="0"/>
          <w:szCs w:val="21"/>
        </w:rPr>
        <w:t>备注：检测结果低于检出限报检出限值加“L”。</w:t>
      </w:r>
    </w:p>
    <w:p>
      <w:pPr>
        <w:pStyle w:val="2"/>
        <w:spacing w:line="360" w:lineRule="auto"/>
        <w:ind w:left="0" w:leftChars="0"/>
        <w:rPr>
          <w:rFonts w:hint="eastAsia"/>
          <w:color w:val="000000" w:themeColor="text1"/>
        </w:rPr>
      </w:pPr>
    </w:p>
    <w:p>
      <w:pPr>
        <w:pStyle w:val="2"/>
        <w:spacing w:line="360" w:lineRule="auto"/>
        <w:ind w:left="0" w:leftChars="0"/>
        <w:rPr>
          <w:color w:val="000000" w:themeColor="text1"/>
        </w:rPr>
      </w:pPr>
      <w:r>
        <w:rPr>
          <w:rFonts w:hint="eastAsia"/>
          <w:color w:val="000000" w:themeColor="text1"/>
        </w:rPr>
        <w:t>4、</w:t>
      </w:r>
      <w:r>
        <w:rPr>
          <w:color w:val="000000" w:themeColor="text1"/>
        </w:rPr>
        <w:t>地下水采样点位信息</w:t>
      </w:r>
    </w:p>
    <w:tbl>
      <w:tblPr>
        <w:tblStyle w:val="5"/>
        <w:tblW w:w="100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3"/>
        <w:gridCol w:w="1185"/>
        <w:gridCol w:w="1320"/>
        <w:gridCol w:w="3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3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采样点位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井深（m）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水位（m）</w:t>
            </w:r>
          </w:p>
        </w:tc>
        <w:tc>
          <w:tcPr>
            <w:tcW w:w="3863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坐标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3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1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厂区内地下水井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863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E：126°34′26″ N：43°54′33″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3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bCs/>
                <w:color w:val="000000" w:themeColor="text1"/>
                <w:szCs w:val="21"/>
              </w:rPr>
              <w:t>2</w:t>
            </w:r>
            <w:r>
              <w:rPr>
                <w:rFonts w:hint="eastAsia"/>
                <w:bCs/>
                <w:color w:val="000000" w:themeColor="text1"/>
                <w:szCs w:val="21"/>
                <w:vertAlign w:val="superscript"/>
              </w:rPr>
              <w:t>#</w:t>
            </w:r>
            <w:r>
              <w:rPr>
                <w:rFonts w:hint="eastAsia"/>
                <w:bCs/>
                <w:color w:val="000000" w:themeColor="text1"/>
                <w:szCs w:val="21"/>
              </w:rPr>
              <w:t>厂区外地下水井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10.5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9.5</w:t>
            </w:r>
          </w:p>
        </w:tc>
        <w:tc>
          <w:tcPr>
            <w:tcW w:w="3863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</w:rPr>
              <w:t>E：126°37′4″ N：43°54′27″</w:t>
            </w:r>
          </w:p>
        </w:tc>
      </w:tr>
    </w:tbl>
    <w:p>
      <w:pPr>
        <w:tabs>
          <w:tab w:val="left" w:pos="7800"/>
        </w:tabs>
        <w:spacing w:line="360" w:lineRule="auto"/>
        <w:jc w:val="center"/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t>（以下内容空白）</w:t>
      </w:r>
    </w:p>
    <w:p>
      <w:pPr>
        <w:tabs>
          <w:tab w:val="left" w:pos="7800"/>
        </w:tabs>
        <w:spacing w:line="360" w:lineRule="auto"/>
        <w:jc w:val="right"/>
        <w:rPr>
          <w:color w:val="000000" w:themeColor="text1"/>
          <w:szCs w:val="21"/>
        </w:rPr>
      </w:pPr>
    </w:p>
    <w:p>
      <w:pPr>
        <w:pStyle w:val="2"/>
      </w:pPr>
    </w:p>
    <w:p>
      <w:pPr>
        <w:tabs>
          <w:tab w:val="left" w:pos="7800"/>
        </w:tabs>
        <w:spacing w:line="360" w:lineRule="auto"/>
        <w:jc w:val="right"/>
        <w:rPr>
          <w:color w:val="000000" w:themeColor="text1"/>
          <w:szCs w:val="21"/>
        </w:rPr>
      </w:pPr>
      <w:r>
        <w:rPr>
          <w:color w:val="000000" w:themeColor="text1"/>
        </w:rPr>
        <w:pict>
          <v:line id="_x0000_s1026" o:spid="_x0000_s1026" o:spt="20" style="position:absolute;left:0pt;margin-left:-7.55pt;margin-top:22.85pt;height:0.05pt;width:500.45pt;z-index:251659264;mso-width-relative:page;mso-height-relative:page;" coordsize="21600,21600" o:gfxdata="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boPRD1wAAAAkBAAAPAAAAAAAAAAEAIAAAACIAAABkcnMvZG93bnJldi54bWxQ&#10;SwECFAAUAAAACACHTuJAXsbljfgBAAD0AwAADgAAAAAAAAABACAAAAAmAQAAZHJzL2Uyb0RvYy54&#10;bWxQSwUGAAAAAAYABgBZAQAAkAUAAAAA&#10;">
            <v:path arrowok="t"/>
            <v:fill focussize="0,0"/>
            <v:stroke/>
            <v:imagedata o:title=""/>
            <o:lock v:ext="edit"/>
          </v:line>
        </w:pict>
      </w:r>
      <w:r>
        <w:rPr>
          <w:color w:val="000000" w:themeColor="text1"/>
          <w:szCs w:val="21"/>
        </w:rPr>
        <w:t>（盖章）</w:t>
      </w:r>
    </w:p>
    <w:p>
      <w:pPr>
        <w:spacing w:line="360" w:lineRule="auto"/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t>报告编制人：                        审核人：                        授权签字人：</w:t>
      </w:r>
    </w:p>
    <w:p>
      <w:pPr>
        <w:spacing w:line="360" w:lineRule="auto"/>
      </w:pPr>
      <w:r>
        <w:rPr>
          <w:color w:val="000000" w:themeColor="text1"/>
          <w:szCs w:val="21"/>
        </w:rPr>
        <w:t xml:space="preserve">                                                          </w:t>
      </w:r>
      <w:r>
        <w:rPr>
          <w:rFonts w:hint="eastAsia"/>
          <w:color w:val="000000" w:themeColor="text1"/>
          <w:szCs w:val="21"/>
        </w:rPr>
        <w:t xml:space="preserve">            </w:t>
      </w:r>
      <w:r>
        <w:rPr>
          <w:color w:val="000000" w:themeColor="text1"/>
          <w:szCs w:val="21"/>
        </w:rPr>
        <w:t>签发日期：</w:t>
      </w:r>
    </w:p>
    <w:sectPr>
      <w:headerReference r:id="rId5" w:type="default"/>
      <w:pgSz w:w="11906" w:h="16838"/>
      <w:pgMar w:top="1418" w:right="1134" w:bottom="1134" w:left="1418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auto"/>
      <w:jc w:val="center"/>
      <w:rPr>
        <w:b/>
        <w:color w:val="000000"/>
        <w:sz w:val="28"/>
        <w:szCs w:val="28"/>
      </w:rPr>
    </w:pPr>
    <w:r>
      <w:rPr>
        <w:rFonts w:hint="eastAsia"/>
        <w:b/>
        <w:color w:val="000000"/>
        <w:sz w:val="28"/>
        <w:szCs w:val="28"/>
      </w:rPr>
      <w:t>吉林市吉科检测技术有限公司</w:t>
    </w:r>
  </w:p>
  <w:p>
    <w:pPr>
      <w:spacing w:line="360" w:lineRule="auto"/>
      <w:jc w:val="center"/>
      <w:rPr>
        <w:b/>
        <w:color w:val="000000"/>
        <w:sz w:val="28"/>
        <w:szCs w:val="28"/>
      </w:rPr>
    </w:pPr>
    <w:r>
      <w:rPr>
        <w:rFonts w:hint="eastAsia"/>
        <w:b/>
        <w:color w:val="000000"/>
        <w:sz w:val="28"/>
        <w:szCs w:val="28"/>
      </w:rPr>
      <w:t>检</w:t>
    </w:r>
    <w:r>
      <w:rPr>
        <w:b/>
        <w:color w:val="000000"/>
        <w:sz w:val="28"/>
        <w:szCs w:val="28"/>
      </w:rPr>
      <w:t xml:space="preserve">  </w:t>
    </w:r>
    <w:r>
      <w:rPr>
        <w:rFonts w:hint="eastAsia"/>
        <w:b/>
        <w:color w:val="000000"/>
        <w:sz w:val="28"/>
        <w:szCs w:val="28"/>
      </w:rPr>
      <w:t>测</w:t>
    </w:r>
    <w:r>
      <w:rPr>
        <w:b/>
        <w:color w:val="000000"/>
        <w:sz w:val="28"/>
        <w:szCs w:val="28"/>
      </w:rPr>
      <w:t xml:space="preserve">  </w:t>
    </w:r>
    <w:r>
      <w:rPr>
        <w:rFonts w:hint="eastAsia"/>
        <w:b/>
        <w:color w:val="000000"/>
        <w:sz w:val="28"/>
        <w:szCs w:val="28"/>
      </w:rPr>
      <w:t>报</w:t>
    </w:r>
    <w:r>
      <w:rPr>
        <w:b/>
        <w:color w:val="000000"/>
        <w:sz w:val="28"/>
        <w:szCs w:val="28"/>
      </w:rPr>
      <w:t xml:space="preserve">  </w:t>
    </w:r>
    <w:r>
      <w:rPr>
        <w:rFonts w:hint="eastAsia"/>
        <w:b/>
        <w:color w:val="000000"/>
        <w:sz w:val="28"/>
        <w:szCs w:val="28"/>
      </w:rPr>
      <w:t>告</w:t>
    </w:r>
  </w:p>
  <w:p>
    <w:pPr>
      <w:jc w:val="left"/>
    </w:pPr>
    <w:r>
      <w:rPr>
        <w:rFonts w:hint="eastAsia"/>
        <w:color w:val="000000"/>
        <w:sz w:val="24"/>
      </w:rPr>
      <w:t>报告编号：</w:t>
    </w:r>
    <w:r>
      <w:rPr>
        <w:u w:val="single"/>
      </w:rPr>
      <w:pict>
        <v:shape id="_x0000_s2049" o:spid="_x0000_s2049" o:spt="202" type="#_x0000_t202" style="position:absolute;left:0pt;margin-left:369.45pt;margin-top:2.45pt;height:11.65pt;width:72.05pt;mso-position-horizontal-relative:margin;mso-wrap-style:none;z-index:251659264;mso-width-relative:page;mso-height-relative:page;" filled="f" stroked="f" coordsize="21600,21600" o:gfxdata="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Kt5Uk/ZAAAACAEAAA8A&#10;AAAAAAAAAQAgAAAAIgAAAGRycy9kb3ducmV2LnhtbFBLAQIUABQAAAAIAIdO4kB+lOe43QEAAK8D&#10;AAAOAAAAAAAAAAEAIAAAACgBAABkcnMvZTJvRG9jLnhtbFBLBQYAAAAABgAGAFkBAAB3BQAAAAA=&#10;">
          <v:path/>
          <v:fill on="f" focussize="0,0"/>
          <v:stroke on="f" weight="1.2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  <w:pBdr>
                    <w:bottom w:val="none" w:color="auto" w:sz="0" w:space="1"/>
                  </w:pBdr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 xml:space="preserve">第 </w:t>
                </w:r>
                <w:r>
                  <w:rPr>
                    <w:sz w:val="24"/>
                    <w:szCs w:val="24"/>
                  </w:rPr>
                  <w:fldChar w:fldCharType="begin"/>
                </w:r>
                <w:r>
                  <w:rPr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sz w:val="24"/>
                    <w:szCs w:val="24"/>
                  </w:rPr>
                  <w:fldChar w:fldCharType="separate"/>
                </w:r>
                <w:r>
                  <w:rPr>
                    <w:sz w:val="24"/>
                    <w:szCs w:val="24"/>
                  </w:rPr>
                  <w:t>1</w:t>
                </w:r>
                <w:r>
                  <w:rPr>
                    <w:sz w:val="24"/>
                    <w:szCs w:val="24"/>
                  </w:rPr>
                  <w:fldChar w:fldCharType="end"/>
                </w:r>
                <w:r>
                  <w:rPr>
                    <w:sz w:val="24"/>
                    <w:szCs w:val="24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SECTIONPAGES \* MERGEFORMAT </w:instrText>
                </w:r>
                <w:r>
                  <w:fldChar w:fldCharType="separate"/>
                </w:r>
                <w:r>
                  <w:rPr>
                    <w:sz w:val="24"/>
                    <w:szCs w:val="24"/>
                  </w:rPr>
                  <w:t>44</w:t>
                </w:r>
                <w:r>
                  <w:rPr>
                    <w:sz w:val="24"/>
                    <w:szCs w:val="24"/>
                  </w:rPr>
                  <w:fldChar w:fldCharType="end"/>
                </w:r>
                <w:r>
                  <w:rPr>
                    <w:sz w:val="24"/>
                    <w:szCs w:val="24"/>
                  </w:rPr>
                  <w:t xml:space="preserve"> 页</w:t>
                </w:r>
              </w:p>
            </w:txbxContent>
          </v:textbox>
        </v:shape>
      </w:pict>
    </w:r>
    <w:r>
      <w:rPr>
        <w:rFonts w:hint="eastAsia"/>
        <w:color w:val="000000"/>
        <w:sz w:val="24"/>
      </w:rPr>
      <w:t>JCBG202</w:t>
    </w:r>
    <w:r>
      <w:rPr>
        <w:rFonts w:hint="eastAsia"/>
        <w:color w:val="000000"/>
        <w:sz w:val="24"/>
        <w:lang w:val="en-US" w:eastAsia="zh-CN"/>
      </w:rPr>
      <w:t>20620010</w:t>
    </w:r>
    <w:r>
      <w:t xml:space="preserve">  </w:t>
    </w:r>
    <w:r>
      <w:rPr>
        <w:rFonts w:hint="eastAsia"/>
      </w:rPr>
      <w:t xml:space="preserve">    </w:t>
    </w: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Y3MWRlOTdkZDU1ZWUzNGRiMTM0Y2VkYWNiZmZlZDEifQ=="/>
  </w:docVars>
  <w:rsids>
    <w:rsidRoot w:val="772C0114"/>
    <w:rsid w:val="004B7C88"/>
    <w:rsid w:val="00721C37"/>
    <w:rsid w:val="008B7F75"/>
    <w:rsid w:val="11AF6FF3"/>
    <w:rsid w:val="38377E3E"/>
    <w:rsid w:val="404A1109"/>
    <w:rsid w:val="44915BF6"/>
    <w:rsid w:val="4ECF0CE9"/>
    <w:rsid w:val="50F934A0"/>
    <w:rsid w:val="57EC348A"/>
    <w:rsid w:val="692069D2"/>
    <w:rsid w:val="772C0114"/>
    <w:rsid w:val="782C7B3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unhideWhenUsed/>
    <w:qFormat/>
    <w:uiPriority w:val="39"/>
    <w:pPr>
      <w:spacing w:line="420" w:lineRule="exact"/>
      <w:ind w:left="200" w:leftChars="20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脚 Char"/>
    <w:basedOn w:val="7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45</Pages>
  <Words>14227</Words>
  <Characters>25836</Characters>
  <Lines>257</Lines>
  <Paragraphs>72</Paragraphs>
  <TotalTime>1</TotalTime>
  <ScaleCrop>false</ScaleCrop>
  <LinksUpToDate>false</LinksUpToDate>
  <CharactersWithSpaces>26300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2021-12-23T01:16:00Z</dcterms:created>
  <dc:creator>刘小剑</dc:creator>
  <cp:lastModifiedBy>刘小剑</cp:lastModifiedBy>
  <dcterms:modified xsi:type="dcterms:W3CDTF">2022-06-30T00:44:40Z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77EDF16C84784CD5963BF11BB626BB66</vt:lpwstr>
  </property>
</Properties>
</file>